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B6AD99E" w14:textId="77777777" w:rsidR="002E74BD" w:rsidRDefault="002E74BD" w:rsidP="002E74BD">
      <w:pPr>
        <w:rPr>
          <w:rFonts w:asciiTheme="minorEastAsia" w:eastAsiaTheme="minorEastAsia" w:hAnsiTheme="minorEastAsia"/>
          <w:sz w:val="28"/>
          <w:szCs w:val="28"/>
        </w:rPr>
      </w:pPr>
      <w:r>
        <w:rPr>
          <w:rFonts w:asciiTheme="minorEastAsia" w:eastAsiaTheme="minorEastAsia" w:hAnsiTheme="minorEastAsia" w:hint="eastAsia"/>
          <w:sz w:val="28"/>
          <w:szCs w:val="28"/>
        </w:rPr>
        <w:t>售后服务计划</w:t>
      </w:r>
    </w:p>
    <w:p w14:paraId="5D2B6AEC" w14:textId="77777777" w:rsidR="002E74BD" w:rsidRPr="0084203D" w:rsidRDefault="002E74BD" w:rsidP="002E74BD">
      <w:pPr>
        <w:spacing w:line="360" w:lineRule="auto"/>
        <w:rPr>
          <w:rFonts w:ascii="微软雅黑" w:hAnsi="微软雅黑"/>
          <w:b/>
        </w:rPr>
      </w:pPr>
      <w:r>
        <w:rPr>
          <w:rFonts w:ascii="微软雅黑" w:hAnsi="微软雅黑" w:hint="eastAsia"/>
          <w:b/>
        </w:rPr>
        <w:t>1、</w:t>
      </w:r>
      <w:r w:rsidRPr="0084203D">
        <w:rPr>
          <w:rFonts w:ascii="微软雅黑" w:hAnsi="微软雅黑" w:hint="eastAsia"/>
          <w:b/>
        </w:rPr>
        <w:t>意向性服务</w:t>
      </w:r>
    </w:p>
    <w:p w14:paraId="65B1C87B" w14:textId="77777777" w:rsidR="002E74BD" w:rsidRPr="0084203D" w:rsidRDefault="002E74BD" w:rsidP="002E74BD">
      <w:pPr>
        <w:widowControl w:val="0"/>
        <w:numPr>
          <w:ilvl w:val="0"/>
          <w:numId w:val="1"/>
        </w:numPr>
        <w:tabs>
          <w:tab w:val="clear" w:pos="627"/>
          <w:tab w:val="left" w:pos="840"/>
        </w:tabs>
        <w:adjustRightInd/>
        <w:snapToGrid/>
        <w:spacing w:after="0" w:line="360" w:lineRule="auto"/>
        <w:ind w:left="840" w:hanging="420"/>
        <w:jc w:val="both"/>
        <w:rPr>
          <w:rFonts w:ascii="微软雅黑" w:hAnsi="微软雅黑"/>
        </w:rPr>
      </w:pPr>
      <w:r w:rsidRPr="0084203D">
        <w:rPr>
          <w:rFonts w:ascii="微软雅黑" w:hAnsi="微软雅黑" w:hint="eastAsia"/>
        </w:rPr>
        <w:t>实地考察：对所有</w:t>
      </w:r>
      <w:proofErr w:type="gramStart"/>
      <w:r w:rsidRPr="0084203D">
        <w:rPr>
          <w:rFonts w:ascii="微软雅黑" w:hAnsi="微软雅黑" w:hint="eastAsia"/>
        </w:rPr>
        <w:t>有</w:t>
      </w:r>
      <w:proofErr w:type="gramEnd"/>
      <w:r w:rsidRPr="0084203D">
        <w:rPr>
          <w:rFonts w:ascii="微软雅黑" w:hAnsi="微软雅黑" w:hint="eastAsia"/>
        </w:rPr>
        <w:t>意向的客户，均进行实地考察，广泛征求客户的意见。</w:t>
      </w:r>
    </w:p>
    <w:p w14:paraId="70651456" w14:textId="77777777" w:rsidR="002E74BD" w:rsidRPr="0084203D" w:rsidRDefault="002E74BD" w:rsidP="002E74BD">
      <w:pPr>
        <w:widowControl w:val="0"/>
        <w:numPr>
          <w:ilvl w:val="0"/>
          <w:numId w:val="1"/>
        </w:numPr>
        <w:tabs>
          <w:tab w:val="clear" w:pos="627"/>
          <w:tab w:val="left" w:pos="840"/>
        </w:tabs>
        <w:adjustRightInd/>
        <w:snapToGrid/>
        <w:spacing w:after="0" w:line="360" w:lineRule="auto"/>
        <w:ind w:left="840" w:hanging="420"/>
        <w:jc w:val="both"/>
        <w:rPr>
          <w:rFonts w:ascii="微软雅黑" w:hAnsi="微软雅黑"/>
          <w:b/>
        </w:rPr>
      </w:pPr>
      <w:r w:rsidRPr="0084203D">
        <w:rPr>
          <w:rFonts w:ascii="微软雅黑" w:hAnsi="微软雅黑" w:hint="eastAsia"/>
        </w:rPr>
        <w:t>制定方案：根据实地考察，形成实施方案。</w:t>
      </w:r>
    </w:p>
    <w:p w14:paraId="70CA1888" w14:textId="77777777" w:rsidR="002E74BD" w:rsidRPr="0084203D" w:rsidRDefault="002E74BD" w:rsidP="002E74BD">
      <w:pPr>
        <w:spacing w:line="360" w:lineRule="auto"/>
        <w:rPr>
          <w:rFonts w:ascii="微软雅黑" w:hAnsi="微软雅黑"/>
          <w:b/>
        </w:rPr>
      </w:pPr>
      <w:r w:rsidRPr="0084203D">
        <w:rPr>
          <w:rFonts w:ascii="微软雅黑" w:hAnsi="微软雅黑" w:hint="eastAsia"/>
          <w:b/>
        </w:rPr>
        <w:t>2、现场服务</w:t>
      </w:r>
    </w:p>
    <w:p w14:paraId="141C0BD3" w14:textId="77777777" w:rsidR="002E74BD" w:rsidRPr="0084203D" w:rsidRDefault="002E74BD" w:rsidP="002E74BD">
      <w:pPr>
        <w:widowControl w:val="0"/>
        <w:numPr>
          <w:ilvl w:val="0"/>
          <w:numId w:val="2"/>
        </w:numPr>
        <w:adjustRightInd/>
        <w:snapToGrid/>
        <w:spacing w:after="0" w:line="360" w:lineRule="auto"/>
        <w:jc w:val="both"/>
        <w:rPr>
          <w:rFonts w:ascii="微软雅黑" w:hAnsi="微软雅黑"/>
        </w:rPr>
      </w:pPr>
      <w:r w:rsidRPr="0084203D">
        <w:rPr>
          <w:rFonts w:ascii="微软雅黑" w:hAnsi="微软雅黑" w:hint="eastAsia"/>
        </w:rPr>
        <w:t>工程施工：通过对施工对象的实际考察，向客户提供一份具体工程方案，并按照方案进行施工（方案制定、线路施工、线路检测、网点就位和网络调试等）。</w:t>
      </w:r>
    </w:p>
    <w:p w14:paraId="12FE5F38" w14:textId="77777777" w:rsidR="002E74BD" w:rsidRPr="0084203D" w:rsidRDefault="002E74BD" w:rsidP="002E74BD">
      <w:pPr>
        <w:widowControl w:val="0"/>
        <w:numPr>
          <w:ilvl w:val="0"/>
          <w:numId w:val="2"/>
        </w:numPr>
        <w:adjustRightInd/>
        <w:snapToGrid/>
        <w:spacing w:after="0" w:line="360" w:lineRule="auto"/>
        <w:jc w:val="both"/>
        <w:rPr>
          <w:rFonts w:ascii="微软雅黑" w:hAnsi="微软雅黑"/>
        </w:rPr>
      </w:pPr>
      <w:r w:rsidRPr="0084203D">
        <w:rPr>
          <w:rFonts w:ascii="微软雅黑" w:hAnsi="微软雅黑" w:hint="eastAsia"/>
        </w:rPr>
        <w:t>安装调试：按照系统实施方案所规定的内容及步骤，对系统整体编码等进行初始化工作，并对系统软硬件各方面进行调试。</w:t>
      </w:r>
    </w:p>
    <w:p w14:paraId="43979859" w14:textId="77777777" w:rsidR="002E74BD" w:rsidRPr="0084203D" w:rsidRDefault="002E74BD" w:rsidP="002E74BD">
      <w:pPr>
        <w:widowControl w:val="0"/>
        <w:numPr>
          <w:ilvl w:val="0"/>
          <w:numId w:val="2"/>
        </w:numPr>
        <w:adjustRightInd/>
        <w:snapToGrid/>
        <w:spacing w:after="0" w:line="360" w:lineRule="auto"/>
        <w:jc w:val="both"/>
        <w:rPr>
          <w:rFonts w:ascii="微软雅黑" w:hAnsi="微软雅黑"/>
        </w:rPr>
      </w:pPr>
      <w:r w:rsidRPr="0084203D">
        <w:rPr>
          <w:rFonts w:ascii="微软雅黑" w:hAnsi="微软雅黑" w:hint="eastAsia"/>
        </w:rPr>
        <w:t>岗位培训：本公司对客户的所有操作人员及相关人员进行全面培训。</w:t>
      </w:r>
    </w:p>
    <w:p w14:paraId="29BC603B" w14:textId="77777777" w:rsidR="002E74BD" w:rsidRPr="0084203D" w:rsidRDefault="002E74BD" w:rsidP="002E74BD">
      <w:pPr>
        <w:widowControl w:val="0"/>
        <w:numPr>
          <w:ilvl w:val="0"/>
          <w:numId w:val="2"/>
        </w:numPr>
        <w:adjustRightInd/>
        <w:snapToGrid/>
        <w:spacing w:after="0" w:line="360" w:lineRule="auto"/>
        <w:jc w:val="both"/>
        <w:rPr>
          <w:rFonts w:ascii="微软雅黑" w:hAnsi="微软雅黑"/>
        </w:rPr>
      </w:pPr>
      <w:r w:rsidRPr="0084203D">
        <w:rPr>
          <w:rFonts w:ascii="微软雅黑" w:hAnsi="微软雅黑" w:hint="eastAsia"/>
        </w:rPr>
        <w:t>现场维护：系统投入使用，我公司将派专人在现场实行维护，帮助操作人员进一步熟悉和掌握系统操作。结合调试情况，可根据用户的要求，对某些功能进行适当的调整修改，使系统更趋完善。</w:t>
      </w:r>
    </w:p>
    <w:p w14:paraId="3AC47F5E" w14:textId="77777777" w:rsidR="002E74BD" w:rsidRPr="0084203D" w:rsidRDefault="002E74BD" w:rsidP="002E74BD">
      <w:pPr>
        <w:widowControl w:val="0"/>
        <w:numPr>
          <w:ilvl w:val="0"/>
          <w:numId w:val="2"/>
        </w:numPr>
        <w:adjustRightInd/>
        <w:snapToGrid/>
        <w:spacing w:after="0" w:line="360" w:lineRule="auto"/>
        <w:jc w:val="both"/>
        <w:rPr>
          <w:rFonts w:ascii="微软雅黑" w:hAnsi="微软雅黑"/>
        </w:rPr>
      </w:pPr>
      <w:r w:rsidRPr="0084203D">
        <w:rPr>
          <w:rFonts w:ascii="微软雅黑" w:hAnsi="微软雅黑" w:hint="eastAsia"/>
        </w:rPr>
        <w:t>现场检修：在系统开通后，我公司将继续保证有效的现场技术服务，在系统发生重大故障时，我公司将采取一切积极手段和必要措施进行恢复并将事故原因和分析报告向用户通报，如确系设备或软件原因，我公司将对此加以解释和负责。</w:t>
      </w:r>
    </w:p>
    <w:p w14:paraId="1F56FB03" w14:textId="77777777" w:rsidR="002E74BD" w:rsidRPr="0084203D" w:rsidRDefault="002E74BD" w:rsidP="002E74BD">
      <w:pPr>
        <w:widowControl w:val="0"/>
        <w:numPr>
          <w:ilvl w:val="0"/>
          <w:numId w:val="3"/>
        </w:numPr>
        <w:adjustRightInd/>
        <w:snapToGrid/>
        <w:spacing w:after="0" w:line="360" w:lineRule="auto"/>
        <w:jc w:val="both"/>
        <w:rPr>
          <w:rFonts w:ascii="微软雅黑" w:hAnsi="微软雅黑"/>
        </w:rPr>
      </w:pPr>
      <w:r w:rsidRPr="0084203D">
        <w:rPr>
          <w:rFonts w:ascii="微软雅黑" w:hAnsi="微软雅黑" w:hint="eastAsia"/>
        </w:rPr>
        <w:t>现场顾问：我公司将长期提供现场顾问服务。安排专职工程师长期</w:t>
      </w:r>
      <w:proofErr w:type="gramStart"/>
      <w:r w:rsidRPr="0084203D">
        <w:rPr>
          <w:rFonts w:ascii="微软雅黑" w:hAnsi="微软雅黑" w:hint="eastAsia"/>
        </w:rPr>
        <w:t>跟踪此</w:t>
      </w:r>
      <w:proofErr w:type="gramEnd"/>
      <w:r w:rsidRPr="0084203D">
        <w:rPr>
          <w:rFonts w:ascii="微软雅黑" w:hAnsi="微软雅黑" w:hint="eastAsia"/>
        </w:rPr>
        <w:t>项目，定期拜访用户，及时提供各类技术咨询及相关技术资料，协助用户调测系统运行参数，优化系统资源配置。</w:t>
      </w:r>
    </w:p>
    <w:p w14:paraId="66E86EF7" w14:textId="77777777" w:rsidR="002E74BD" w:rsidRPr="0084203D" w:rsidRDefault="002E74BD" w:rsidP="002E74BD">
      <w:pPr>
        <w:widowControl w:val="0"/>
        <w:numPr>
          <w:ilvl w:val="0"/>
          <w:numId w:val="3"/>
        </w:numPr>
        <w:adjustRightInd/>
        <w:snapToGrid/>
        <w:spacing w:after="0" w:line="360" w:lineRule="auto"/>
        <w:jc w:val="both"/>
        <w:rPr>
          <w:rFonts w:ascii="微软雅黑" w:hAnsi="微软雅黑"/>
        </w:rPr>
      </w:pPr>
      <w:r w:rsidRPr="0084203D">
        <w:rPr>
          <w:rFonts w:ascii="微软雅黑" w:hAnsi="微软雅黑" w:hint="eastAsia"/>
        </w:rPr>
        <w:lastRenderedPageBreak/>
        <w:t>例行维护：</w:t>
      </w:r>
      <w:proofErr w:type="gramStart"/>
      <w:r w:rsidRPr="0084203D">
        <w:rPr>
          <w:rFonts w:ascii="微软雅黑" w:hAnsi="微软雅黑" w:hint="eastAsia"/>
        </w:rPr>
        <w:t>本服务</w:t>
      </w:r>
      <w:proofErr w:type="gramEnd"/>
      <w:r w:rsidRPr="0084203D">
        <w:rPr>
          <w:rFonts w:ascii="微软雅黑" w:hAnsi="微软雅黑" w:hint="eastAsia"/>
        </w:rPr>
        <w:t>在现场进行，分为定期维护和不定期维护，定期维护一年每季度不得少于一次。当由于维护不当所造成的故障频率大于定期维护期时，采用不定期维护，不定期维护的频率应大于故障的平均频率。</w:t>
      </w:r>
    </w:p>
    <w:p w14:paraId="7DF5E181" w14:textId="77777777" w:rsidR="002E74BD" w:rsidRPr="0084203D" w:rsidRDefault="002E74BD" w:rsidP="002E74BD">
      <w:pPr>
        <w:widowControl w:val="0"/>
        <w:numPr>
          <w:ilvl w:val="0"/>
          <w:numId w:val="3"/>
        </w:numPr>
        <w:adjustRightInd/>
        <w:snapToGrid/>
        <w:spacing w:after="0" w:line="360" w:lineRule="auto"/>
        <w:jc w:val="both"/>
        <w:rPr>
          <w:rFonts w:ascii="微软雅黑" w:hAnsi="微软雅黑"/>
        </w:rPr>
      </w:pPr>
      <w:r w:rsidRPr="0084203D">
        <w:rPr>
          <w:rFonts w:ascii="微软雅黑" w:hAnsi="微软雅黑" w:hint="eastAsia"/>
        </w:rPr>
        <w:t>特殊紧急服务：对用户的维护紧急需求，我公司保证第一时间紧急响应，</w:t>
      </w:r>
      <w:r>
        <w:rPr>
          <w:rFonts w:ascii="微软雅黑" w:hAnsi="微软雅黑" w:hint="eastAsia"/>
        </w:rPr>
        <w:t>4</w:t>
      </w:r>
      <w:r w:rsidRPr="0084203D">
        <w:rPr>
          <w:rFonts w:ascii="微软雅黑" w:hAnsi="微软雅黑" w:hint="eastAsia"/>
        </w:rPr>
        <w:t>小时内工程师到达用户现场。</w:t>
      </w:r>
    </w:p>
    <w:p w14:paraId="5CD901A8" w14:textId="77777777" w:rsidR="002E74BD" w:rsidRPr="0084203D" w:rsidRDefault="002E74BD" w:rsidP="002E74BD">
      <w:pPr>
        <w:spacing w:line="360" w:lineRule="auto"/>
        <w:rPr>
          <w:rFonts w:ascii="微软雅黑" w:hAnsi="微软雅黑"/>
          <w:b/>
        </w:rPr>
      </w:pPr>
      <w:r w:rsidRPr="0084203D">
        <w:rPr>
          <w:rFonts w:ascii="微软雅黑" w:hAnsi="微软雅黑" w:hint="eastAsia"/>
          <w:b/>
        </w:rPr>
        <w:t>3、保修服务</w:t>
      </w:r>
    </w:p>
    <w:p w14:paraId="0C21642C" w14:textId="77777777" w:rsidR="002E74BD" w:rsidRPr="0084203D" w:rsidRDefault="002E74BD" w:rsidP="002E74BD">
      <w:pPr>
        <w:widowControl w:val="0"/>
        <w:numPr>
          <w:ilvl w:val="1"/>
          <w:numId w:val="4"/>
        </w:numPr>
        <w:adjustRightInd/>
        <w:snapToGrid/>
        <w:spacing w:after="0" w:line="360" w:lineRule="auto"/>
        <w:ind w:left="1259"/>
        <w:jc w:val="both"/>
        <w:rPr>
          <w:rFonts w:ascii="微软雅黑" w:hAnsi="微软雅黑"/>
        </w:rPr>
      </w:pPr>
      <w:r w:rsidRPr="0084203D">
        <w:rPr>
          <w:rFonts w:ascii="微软雅黑" w:hAnsi="微软雅黑" w:hint="eastAsia"/>
        </w:rPr>
        <w:t>保修时间：所有产品3年内（自交工验收合格签字之日开始计算）免费维修，凡因设备质量及安装质量问题，免费进行维修、保养、更换零配件。质保期满后，免费负责维修与保养，更换零配件按生产厂家优惠价格收取。</w:t>
      </w:r>
    </w:p>
    <w:p w14:paraId="780CB32A" w14:textId="77777777" w:rsidR="002E74BD" w:rsidRPr="0084203D" w:rsidRDefault="002E74BD" w:rsidP="002E74BD">
      <w:pPr>
        <w:widowControl w:val="0"/>
        <w:numPr>
          <w:ilvl w:val="1"/>
          <w:numId w:val="4"/>
        </w:numPr>
        <w:adjustRightInd/>
        <w:snapToGrid/>
        <w:spacing w:after="0" w:line="360" w:lineRule="auto"/>
        <w:jc w:val="both"/>
        <w:rPr>
          <w:rFonts w:ascii="微软雅黑" w:hAnsi="微软雅黑"/>
        </w:rPr>
      </w:pPr>
      <w:r w:rsidRPr="0084203D">
        <w:rPr>
          <w:rFonts w:ascii="微软雅黑" w:hAnsi="微软雅黑" w:hint="eastAsia"/>
        </w:rPr>
        <w:t>若原厂商提供的保修高于3年则按原厂商的保修时间为准，终身维护。</w:t>
      </w:r>
    </w:p>
    <w:p w14:paraId="1A424187" w14:textId="77777777" w:rsidR="002E74BD" w:rsidRPr="0084203D" w:rsidRDefault="002E74BD" w:rsidP="002E74BD">
      <w:pPr>
        <w:widowControl w:val="0"/>
        <w:numPr>
          <w:ilvl w:val="1"/>
          <w:numId w:val="4"/>
        </w:numPr>
        <w:adjustRightInd/>
        <w:snapToGrid/>
        <w:spacing w:after="0" w:line="360" w:lineRule="auto"/>
        <w:jc w:val="both"/>
        <w:rPr>
          <w:rFonts w:ascii="微软雅黑" w:hAnsi="微软雅黑"/>
        </w:rPr>
      </w:pPr>
      <w:r w:rsidRPr="0084203D">
        <w:rPr>
          <w:rFonts w:ascii="微软雅黑" w:hAnsi="微软雅黑" w:hint="eastAsia"/>
        </w:rPr>
        <w:t>备品备件服务：方便及时地提供系统各类备件。备品备件的品种、数量以原厂商产品的标准配置为准。我公司采用行期服务方式，即在得到确认有返修件时，主动先发送备件，以便缩短故障期。对关键部件我公司拥有库存或保税备份库。同样，用户</w:t>
      </w:r>
      <w:proofErr w:type="gramStart"/>
      <w:r w:rsidRPr="0084203D">
        <w:rPr>
          <w:rFonts w:ascii="微软雅黑" w:hAnsi="微软雅黑" w:hint="eastAsia"/>
        </w:rPr>
        <w:t>须保障</w:t>
      </w:r>
      <w:proofErr w:type="gramEnd"/>
      <w:r w:rsidRPr="0084203D">
        <w:rPr>
          <w:rFonts w:ascii="微软雅黑" w:hAnsi="微软雅黑" w:hint="eastAsia"/>
        </w:rPr>
        <w:t>在我公司规定时间内返回需维修部件。</w:t>
      </w:r>
    </w:p>
    <w:p w14:paraId="7AD8A7D7" w14:textId="77777777" w:rsidR="002E74BD" w:rsidRPr="0084203D" w:rsidRDefault="002E74BD" w:rsidP="002E74BD">
      <w:pPr>
        <w:widowControl w:val="0"/>
        <w:numPr>
          <w:ilvl w:val="1"/>
          <w:numId w:val="4"/>
        </w:numPr>
        <w:adjustRightInd/>
        <w:snapToGrid/>
        <w:spacing w:after="0" w:line="360" w:lineRule="auto"/>
        <w:jc w:val="both"/>
        <w:rPr>
          <w:rFonts w:ascii="微软雅黑" w:hAnsi="微软雅黑"/>
        </w:rPr>
      </w:pPr>
      <w:r w:rsidRPr="0084203D">
        <w:rPr>
          <w:rFonts w:ascii="微软雅黑" w:hAnsi="微软雅黑" w:hint="eastAsia"/>
        </w:rPr>
        <w:t>在系统安装施工、试运行和保修期内，如果发生设备短缺和损坏、发生故障和障碍、性能和技术指标达不到技术规范书的要求时，凡</w:t>
      </w:r>
      <w:proofErr w:type="gramStart"/>
      <w:r w:rsidRPr="0084203D">
        <w:rPr>
          <w:rFonts w:ascii="微软雅黑" w:hAnsi="微软雅黑" w:hint="eastAsia"/>
        </w:rPr>
        <w:t>属设备</w:t>
      </w:r>
      <w:proofErr w:type="gramEnd"/>
      <w:r w:rsidRPr="0084203D">
        <w:rPr>
          <w:rFonts w:ascii="微软雅黑" w:hAnsi="微软雅黑" w:hint="eastAsia"/>
        </w:rPr>
        <w:t>本身原因或安装、施工、调测不当的，我公司均负责免费补发、修理和更换。补发、修理或更换后的设备，其试运行期或保修期顺延。</w:t>
      </w:r>
    </w:p>
    <w:p w14:paraId="64ABCE1A" w14:textId="77777777" w:rsidR="002E74BD" w:rsidRPr="0084203D" w:rsidRDefault="002E74BD" w:rsidP="002E74BD">
      <w:pPr>
        <w:widowControl w:val="0"/>
        <w:numPr>
          <w:ilvl w:val="1"/>
          <w:numId w:val="5"/>
        </w:numPr>
        <w:adjustRightInd/>
        <w:snapToGrid/>
        <w:spacing w:after="0" w:line="360" w:lineRule="auto"/>
        <w:jc w:val="both"/>
        <w:rPr>
          <w:rFonts w:ascii="微软雅黑" w:hAnsi="微软雅黑"/>
        </w:rPr>
      </w:pPr>
      <w:r w:rsidRPr="0084203D">
        <w:rPr>
          <w:rFonts w:ascii="微软雅黑" w:hAnsi="微软雅黑" w:hint="eastAsia"/>
        </w:rPr>
        <w:t>所有软、硬件设备，在保修期过后，提供终生售后服务，只收维修成本费。</w:t>
      </w:r>
    </w:p>
    <w:p w14:paraId="2E0EA3F9" w14:textId="77777777" w:rsidR="002E74BD" w:rsidRPr="0084203D" w:rsidRDefault="002E74BD" w:rsidP="002E74BD">
      <w:pPr>
        <w:widowControl w:val="0"/>
        <w:numPr>
          <w:ilvl w:val="2"/>
          <w:numId w:val="5"/>
        </w:numPr>
        <w:adjustRightInd/>
        <w:snapToGrid/>
        <w:spacing w:after="0" w:line="360" w:lineRule="auto"/>
        <w:ind w:left="1679"/>
        <w:jc w:val="both"/>
        <w:rPr>
          <w:rFonts w:ascii="微软雅黑" w:hAnsi="微软雅黑"/>
        </w:rPr>
      </w:pPr>
      <w:r w:rsidRPr="0084203D">
        <w:rPr>
          <w:rFonts w:ascii="微软雅黑" w:hAnsi="微软雅黑" w:hint="eastAsia"/>
        </w:rPr>
        <w:lastRenderedPageBreak/>
        <w:t>每月定时进行巡检，并查看值班人员记录，发现隐患迅速消除。</w:t>
      </w:r>
    </w:p>
    <w:p w14:paraId="02B549D9" w14:textId="77777777" w:rsidR="002E74BD" w:rsidRPr="0084203D" w:rsidRDefault="002E74BD" w:rsidP="002E74BD">
      <w:pPr>
        <w:widowControl w:val="0"/>
        <w:numPr>
          <w:ilvl w:val="2"/>
          <w:numId w:val="5"/>
        </w:numPr>
        <w:adjustRightInd/>
        <w:snapToGrid/>
        <w:spacing w:after="0" w:line="360" w:lineRule="auto"/>
        <w:ind w:left="1679"/>
        <w:jc w:val="both"/>
        <w:rPr>
          <w:rFonts w:ascii="微软雅黑" w:hAnsi="微软雅黑"/>
        </w:rPr>
      </w:pPr>
      <w:r w:rsidRPr="0084203D">
        <w:rPr>
          <w:rFonts w:ascii="微软雅黑" w:hAnsi="微软雅黑" w:hint="eastAsia"/>
        </w:rPr>
        <w:t>公司实行7*24小时值班制度，当甲方值班人员发现问题通知我公司时，我公司在</w:t>
      </w:r>
      <w:r>
        <w:rPr>
          <w:rFonts w:ascii="微软雅黑" w:hAnsi="微软雅黑" w:hint="eastAsia"/>
        </w:rPr>
        <w:t>4</w:t>
      </w:r>
      <w:r w:rsidRPr="0084203D">
        <w:rPr>
          <w:rFonts w:ascii="微软雅黑" w:hAnsi="微软雅黑" w:hint="eastAsia"/>
        </w:rPr>
        <w:t>小时内赶到问题地点进行处理，并做好问题处理记录。</w:t>
      </w:r>
    </w:p>
    <w:p w14:paraId="7FDEBAC2" w14:textId="77777777" w:rsidR="002E74BD" w:rsidRPr="0084203D" w:rsidRDefault="002E74BD" w:rsidP="002E74BD">
      <w:pPr>
        <w:spacing w:line="360" w:lineRule="auto"/>
        <w:rPr>
          <w:rFonts w:ascii="微软雅黑" w:hAnsi="微软雅黑"/>
          <w:b/>
        </w:rPr>
      </w:pPr>
      <w:r w:rsidRPr="0084203D">
        <w:rPr>
          <w:rFonts w:ascii="微软雅黑" w:hAnsi="微软雅黑" w:hint="eastAsia"/>
          <w:b/>
        </w:rPr>
        <w:t>4、热线服务</w:t>
      </w:r>
    </w:p>
    <w:p w14:paraId="1EAF95C6" w14:textId="77777777" w:rsidR="002E74BD" w:rsidRPr="0084203D" w:rsidRDefault="002E74BD" w:rsidP="002E74BD">
      <w:pPr>
        <w:widowControl w:val="0"/>
        <w:numPr>
          <w:ilvl w:val="1"/>
          <w:numId w:val="6"/>
        </w:numPr>
        <w:adjustRightInd/>
        <w:snapToGrid/>
        <w:spacing w:after="0" w:line="360" w:lineRule="auto"/>
        <w:jc w:val="both"/>
        <w:rPr>
          <w:rFonts w:ascii="微软雅黑" w:hAnsi="微软雅黑"/>
        </w:rPr>
      </w:pPr>
      <w:r w:rsidRPr="0084203D">
        <w:rPr>
          <w:rFonts w:ascii="微软雅黑" w:hAnsi="微软雅黑" w:hint="eastAsia"/>
        </w:rPr>
        <w:t>利用现代通讯手段提供远程咨询、技术协助服务，其通讯手段主要有热线电话、E-mail、Web等。</w:t>
      </w:r>
    </w:p>
    <w:p w14:paraId="511189B2" w14:textId="77777777" w:rsidR="002E74BD" w:rsidRPr="0084203D" w:rsidRDefault="002E74BD" w:rsidP="002E74BD">
      <w:pPr>
        <w:widowControl w:val="0"/>
        <w:numPr>
          <w:ilvl w:val="1"/>
          <w:numId w:val="6"/>
        </w:numPr>
        <w:adjustRightInd/>
        <w:snapToGrid/>
        <w:spacing w:after="0" w:line="360" w:lineRule="auto"/>
        <w:jc w:val="both"/>
        <w:rPr>
          <w:rFonts w:ascii="微软雅黑" w:hAnsi="微软雅黑"/>
        </w:rPr>
      </w:pPr>
      <w:r w:rsidRPr="0084203D">
        <w:rPr>
          <w:rFonts w:ascii="微软雅黑" w:hAnsi="微软雅黑" w:hint="eastAsia"/>
        </w:rPr>
        <w:t>热线服务人员不主动控制电话，直到用户问题得到解决或解答为止。</w:t>
      </w:r>
    </w:p>
    <w:p w14:paraId="28DC576B" w14:textId="77777777" w:rsidR="002E74BD" w:rsidRPr="0084203D" w:rsidRDefault="002E74BD" w:rsidP="002E74BD">
      <w:pPr>
        <w:widowControl w:val="0"/>
        <w:numPr>
          <w:ilvl w:val="1"/>
          <w:numId w:val="6"/>
        </w:numPr>
        <w:adjustRightInd/>
        <w:snapToGrid/>
        <w:spacing w:after="0" w:line="360" w:lineRule="auto"/>
        <w:jc w:val="both"/>
        <w:rPr>
          <w:rFonts w:ascii="微软雅黑" w:hAnsi="微软雅黑"/>
        </w:rPr>
      </w:pPr>
      <w:r w:rsidRPr="0084203D">
        <w:rPr>
          <w:rFonts w:ascii="微软雅黑" w:hAnsi="微软雅黑" w:hint="eastAsia"/>
        </w:rPr>
        <w:t>热线服务人员应首先</w:t>
      </w:r>
      <w:proofErr w:type="gramStart"/>
      <w:r w:rsidRPr="0084203D">
        <w:rPr>
          <w:rFonts w:ascii="微软雅黑" w:hAnsi="微软雅黑" w:hint="eastAsia"/>
        </w:rPr>
        <w:t>予咨询</w:t>
      </w:r>
      <w:proofErr w:type="gramEnd"/>
      <w:r w:rsidRPr="0084203D">
        <w:rPr>
          <w:rFonts w:ascii="微软雅黑" w:hAnsi="微软雅黑" w:hint="eastAsia"/>
        </w:rPr>
        <w:t>解答，对不能立即解决的问题在下述情况下，可暂时中断电话，但必须立即予以记录、呈报、跟踪。</w:t>
      </w:r>
    </w:p>
    <w:p w14:paraId="281270F9" w14:textId="77777777" w:rsidR="002E74BD" w:rsidRPr="0084203D" w:rsidRDefault="002E74BD" w:rsidP="002E74BD">
      <w:pPr>
        <w:widowControl w:val="0"/>
        <w:numPr>
          <w:ilvl w:val="1"/>
          <w:numId w:val="6"/>
        </w:numPr>
        <w:adjustRightInd/>
        <w:snapToGrid/>
        <w:spacing w:after="0" w:line="360" w:lineRule="auto"/>
        <w:jc w:val="both"/>
        <w:rPr>
          <w:rFonts w:ascii="微软雅黑" w:hAnsi="微软雅黑"/>
        </w:rPr>
      </w:pPr>
      <w:r w:rsidRPr="0084203D">
        <w:rPr>
          <w:rFonts w:ascii="微软雅黑" w:hAnsi="微软雅黑" w:hint="eastAsia"/>
        </w:rPr>
        <w:t>用户需要对故障予以进一步判断，暂中断通话，随后热线服务人员必须主动回电话联系，以便确定原因或故障排除或进一步热线帮助。</w:t>
      </w:r>
    </w:p>
    <w:p w14:paraId="6684D6C6" w14:textId="77777777" w:rsidR="002E74BD" w:rsidRPr="0084203D" w:rsidRDefault="002E74BD" w:rsidP="002E74BD">
      <w:pPr>
        <w:widowControl w:val="0"/>
        <w:numPr>
          <w:ilvl w:val="1"/>
          <w:numId w:val="6"/>
        </w:numPr>
        <w:adjustRightInd/>
        <w:snapToGrid/>
        <w:spacing w:after="0" w:line="360" w:lineRule="auto"/>
        <w:jc w:val="both"/>
        <w:rPr>
          <w:rFonts w:ascii="微软雅黑" w:hAnsi="微软雅黑"/>
        </w:rPr>
      </w:pPr>
      <w:r w:rsidRPr="0084203D">
        <w:rPr>
          <w:rFonts w:ascii="微软雅黑" w:hAnsi="微软雅黑" w:hint="eastAsia"/>
        </w:rPr>
        <w:t>用户通过咨询已将故障排除，热线服务人员可暂时中断电话。但中断后二十四小时</w:t>
      </w:r>
      <w:proofErr w:type="gramStart"/>
      <w:r w:rsidRPr="0084203D">
        <w:rPr>
          <w:rFonts w:ascii="微软雅黑" w:hAnsi="微软雅黑" w:hint="eastAsia"/>
        </w:rPr>
        <w:t>内需再</w:t>
      </w:r>
      <w:proofErr w:type="gramEnd"/>
      <w:r w:rsidRPr="0084203D">
        <w:rPr>
          <w:rFonts w:ascii="微软雅黑" w:hAnsi="微软雅黑" w:hint="eastAsia"/>
        </w:rPr>
        <w:t>主动确认一次。</w:t>
      </w:r>
    </w:p>
    <w:p w14:paraId="11304D5D" w14:textId="77777777" w:rsidR="002E74BD" w:rsidRPr="0084203D" w:rsidRDefault="002E74BD" w:rsidP="002E74BD">
      <w:pPr>
        <w:widowControl w:val="0"/>
        <w:numPr>
          <w:ilvl w:val="1"/>
          <w:numId w:val="6"/>
        </w:numPr>
        <w:adjustRightInd/>
        <w:snapToGrid/>
        <w:spacing w:after="0" w:line="360" w:lineRule="auto"/>
        <w:jc w:val="both"/>
        <w:rPr>
          <w:rFonts w:ascii="微软雅黑" w:hAnsi="微软雅黑"/>
        </w:rPr>
      </w:pPr>
      <w:r w:rsidRPr="0084203D">
        <w:rPr>
          <w:rFonts w:ascii="微软雅黑" w:hAnsi="微软雅黑" w:hint="eastAsia"/>
        </w:rPr>
        <w:t>热线服务无法解决，热线服务人员应通知用户何时、何人、何种交通方式派人到现场服务</w:t>
      </w:r>
      <w:proofErr w:type="gramStart"/>
      <w:r w:rsidRPr="0084203D">
        <w:rPr>
          <w:rFonts w:ascii="微软雅黑" w:hAnsi="微软雅黑" w:hint="eastAsia"/>
        </w:rPr>
        <w:t>或备线支持</w:t>
      </w:r>
      <w:proofErr w:type="gramEnd"/>
      <w:r w:rsidRPr="0084203D">
        <w:rPr>
          <w:rFonts w:ascii="微软雅黑" w:hAnsi="微软雅黑" w:hint="eastAsia"/>
        </w:rPr>
        <w:t>服务。</w:t>
      </w:r>
    </w:p>
    <w:p w14:paraId="05149DB0" w14:textId="77777777" w:rsidR="002E74BD" w:rsidRPr="0084203D" w:rsidRDefault="002E74BD" w:rsidP="002E74BD">
      <w:pPr>
        <w:widowControl w:val="0"/>
        <w:numPr>
          <w:ilvl w:val="1"/>
          <w:numId w:val="6"/>
        </w:numPr>
        <w:adjustRightInd/>
        <w:snapToGrid/>
        <w:spacing w:after="0" w:line="360" w:lineRule="auto"/>
        <w:jc w:val="both"/>
        <w:rPr>
          <w:rFonts w:ascii="微软雅黑" w:hAnsi="微软雅黑"/>
          <w:b/>
        </w:rPr>
      </w:pPr>
      <w:r w:rsidRPr="0084203D">
        <w:rPr>
          <w:rFonts w:ascii="微软雅黑" w:hAnsi="微软雅黑" w:hint="eastAsia"/>
        </w:rPr>
        <w:t>热线服务人员在用户许可的情况下，可直接进行远程登录维护</w:t>
      </w:r>
      <w:r w:rsidRPr="0084203D">
        <w:rPr>
          <w:rFonts w:ascii="微软雅黑" w:hAnsi="微软雅黑" w:hint="eastAsia"/>
          <w:b/>
        </w:rPr>
        <w:t>。</w:t>
      </w:r>
    </w:p>
    <w:p w14:paraId="02F2258F" w14:textId="77777777" w:rsidR="002E74BD" w:rsidRPr="0084203D" w:rsidRDefault="002E74BD" w:rsidP="002E74BD">
      <w:pPr>
        <w:spacing w:line="360" w:lineRule="auto"/>
        <w:rPr>
          <w:rFonts w:ascii="微软雅黑" w:hAnsi="微软雅黑"/>
          <w:b/>
        </w:rPr>
      </w:pPr>
      <w:r w:rsidRPr="0084203D">
        <w:rPr>
          <w:rFonts w:ascii="微软雅黑" w:hAnsi="微软雅黑" w:hint="eastAsia"/>
          <w:b/>
        </w:rPr>
        <w:t>5、升级服务</w:t>
      </w:r>
    </w:p>
    <w:p w14:paraId="1E979067" w14:textId="77777777" w:rsidR="002E74BD" w:rsidRPr="0084203D" w:rsidRDefault="002E74BD" w:rsidP="002E74BD">
      <w:pPr>
        <w:widowControl w:val="0"/>
        <w:numPr>
          <w:ilvl w:val="1"/>
          <w:numId w:val="7"/>
        </w:numPr>
        <w:tabs>
          <w:tab w:val="left" w:pos="840"/>
        </w:tabs>
        <w:adjustRightInd/>
        <w:snapToGrid/>
        <w:spacing w:after="0" w:line="360" w:lineRule="auto"/>
        <w:ind w:left="840" w:hanging="420"/>
        <w:jc w:val="both"/>
        <w:rPr>
          <w:rFonts w:ascii="微软雅黑" w:hAnsi="微软雅黑"/>
        </w:rPr>
      </w:pPr>
      <w:r w:rsidRPr="0084203D">
        <w:rPr>
          <w:rFonts w:ascii="微软雅黑" w:hAnsi="微软雅黑" w:hint="eastAsia"/>
        </w:rPr>
        <w:t>在系统运行期间若设备发生故障影响业务的正常运行，在一定时间内不能解决，乙方保证负责向甲方提供相关的兼容设备。</w:t>
      </w:r>
    </w:p>
    <w:p w14:paraId="378B94C4" w14:textId="77777777" w:rsidR="002E74BD" w:rsidRPr="0084203D" w:rsidRDefault="002E74BD" w:rsidP="002E74BD">
      <w:pPr>
        <w:widowControl w:val="0"/>
        <w:numPr>
          <w:ilvl w:val="1"/>
          <w:numId w:val="7"/>
        </w:numPr>
        <w:tabs>
          <w:tab w:val="left" w:pos="840"/>
        </w:tabs>
        <w:adjustRightInd/>
        <w:snapToGrid/>
        <w:spacing w:after="0" w:line="360" w:lineRule="auto"/>
        <w:ind w:left="840" w:hanging="420"/>
        <w:jc w:val="both"/>
        <w:rPr>
          <w:rFonts w:ascii="微软雅黑" w:hAnsi="微软雅黑"/>
        </w:rPr>
      </w:pPr>
      <w:r w:rsidRPr="0084203D">
        <w:rPr>
          <w:rFonts w:ascii="微软雅黑" w:hAnsi="微软雅黑" w:hint="eastAsia"/>
        </w:rPr>
        <w:lastRenderedPageBreak/>
        <w:t>由低档机至高档机，或增加系统上的</w:t>
      </w:r>
      <w:proofErr w:type="gramStart"/>
      <w:r w:rsidRPr="0084203D">
        <w:rPr>
          <w:rFonts w:ascii="微软雅黑" w:hAnsi="微软雅黑" w:hint="eastAsia"/>
        </w:rPr>
        <w:t>主构成</w:t>
      </w:r>
      <w:proofErr w:type="gramEnd"/>
      <w:r w:rsidRPr="0084203D">
        <w:rPr>
          <w:rFonts w:ascii="微软雅黑" w:hAnsi="微软雅黑" w:hint="eastAsia"/>
        </w:rPr>
        <w:t>设备，或增加新的功能插件模块，我公司将以优惠的价格提供升级服务。</w:t>
      </w:r>
    </w:p>
    <w:p w14:paraId="00D6E96A" w14:textId="77777777" w:rsidR="002E74BD" w:rsidRPr="0084203D" w:rsidRDefault="002E74BD" w:rsidP="002E74BD">
      <w:pPr>
        <w:widowControl w:val="0"/>
        <w:numPr>
          <w:ilvl w:val="1"/>
          <w:numId w:val="7"/>
        </w:numPr>
        <w:tabs>
          <w:tab w:val="left" w:pos="840"/>
        </w:tabs>
        <w:adjustRightInd/>
        <w:snapToGrid/>
        <w:spacing w:after="0" w:line="360" w:lineRule="auto"/>
        <w:ind w:left="840" w:hanging="420"/>
        <w:jc w:val="both"/>
        <w:rPr>
          <w:rFonts w:ascii="微软雅黑" w:hAnsi="微软雅黑"/>
        </w:rPr>
      </w:pPr>
      <w:r w:rsidRPr="0084203D">
        <w:rPr>
          <w:rFonts w:ascii="微软雅黑" w:hAnsi="微软雅黑" w:hint="eastAsia"/>
        </w:rPr>
        <w:t>在系统试运行期和投入运营后十年内，在我公司系统改进或用户需要增加设备时，我公司将以优惠的价格提供。</w:t>
      </w:r>
    </w:p>
    <w:p w14:paraId="4FC5428D" w14:textId="77777777" w:rsidR="002E74BD" w:rsidRPr="0084203D" w:rsidRDefault="002E74BD" w:rsidP="002E74BD">
      <w:pPr>
        <w:widowControl w:val="0"/>
        <w:numPr>
          <w:ilvl w:val="1"/>
          <w:numId w:val="7"/>
        </w:numPr>
        <w:tabs>
          <w:tab w:val="left" w:pos="840"/>
        </w:tabs>
        <w:adjustRightInd/>
        <w:snapToGrid/>
        <w:spacing w:after="0" w:line="360" w:lineRule="auto"/>
        <w:ind w:left="840" w:hanging="420"/>
        <w:jc w:val="both"/>
        <w:rPr>
          <w:rFonts w:ascii="微软雅黑" w:hAnsi="微软雅黑"/>
        </w:rPr>
      </w:pPr>
      <w:r w:rsidRPr="0084203D">
        <w:rPr>
          <w:rFonts w:ascii="微软雅黑" w:hAnsi="微软雅黑" w:hint="eastAsia"/>
        </w:rPr>
        <w:t>在系统投入运营3年内，我公司将免费提供软件版本升级。3年后也将以优惠价格提供，如原厂商提供免费升级服务，我公司也将同样给用户提供免费升级服务。</w:t>
      </w:r>
    </w:p>
    <w:p w14:paraId="5D96FA28" w14:textId="77777777" w:rsidR="002E74BD" w:rsidRPr="0084203D" w:rsidRDefault="002E74BD" w:rsidP="002E74BD">
      <w:pPr>
        <w:widowControl w:val="0"/>
        <w:numPr>
          <w:ilvl w:val="1"/>
          <w:numId w:val="7"/>
        </w:numPr>
        <w:tabs>
          <w:tab w:val="left" w:pos="840"/>
        </w:tabs>
        <w:adjustRightInd/>
        <w:snapToGrid/>
        <w:spacing w:after="0" w:line="360" w:lineRule="auto"/>
        <w:ind w:left="840" w:hanging="420"/>
        <w:jc w:val="both"/>
        <w:rPr>
          <w:rFonts w:ascii="微软雅黑" w:hAnsi="微软雅黑"/>
        </w:rPr>
      </w:pPr>
      <w:r w:rsidRPr="0084203D">
        <w:rPr>
          <w:rFonts w:ascii="微软雅黑" w:hAnsi="微软雅黑" w:hint="eastAsia"/>
        </w:rPr>
        <w:t>系统加载新的应用或有新的扩展，我公司有责任和义务配合新的第三方工作。</w:t>
      </w:r>
    </w:p>
    <w:p w14:paraId="0407BB28" w14:textId="77777777" w:rsidR="002E74BD" w:rsidRPr="0084203D" w:rsidRDefault="002E74BD" w:rsidP="002E74BD">
      <w:pPr>
        <w:widowControl w:val="0"/>
        <w:numPr>
          <w:ilvl w:val="1"/>
          <w:numId w:val="7"/>
        </w:numPr>
        <w:tabs>
          <w:tab w:val="left" w:pos="840"/>
        </w:tabs>
        <w:adjustRightInd/>
        <w:snapToGrid/>
        <w:spacing w:after="0" w:line="360" w:lineRule="auto"/>
        <w:ind w:left="840" w:hanging="420"/>
        <w:jc w:val="both"/>
        <w:rPr>
          <w:rFonts w:ascii="微软雅黑" w:hAnsi="微软雅黑"/>
        </w:rPr>
      </w:pPr>
      <w:r w:rsidRPr="0084203D">
        <w:rPr>
          <w:rFonts w:ascii="微软雅黑" w:hAnsi="微软雅黑" w:hint="eastAsia"/>
        </w:rPr>
        <w:t>系统原厂商如对系统性能改进，软件版本升级，我公司将及时对用户予以详细说明，并对用户主要人员进行培训。升级方式可以采用下载、用户自行安装或现场指导。其费用按原厂商规定执行。</w:t>
      </w:r>
    </w:p>
    <w:p w14:paraId="37A3B337" w14:textId="77777777" w:rsidR="002E74BD" w:rsidRPr="0084203D" w:rsidRDefault="002E74BD" w:rsidP="002E74BD">
      <w:pPr>
        <w:widowControl w:val="0"/>
        <w:numPr>
          <w:ilvl w:val="1"/>
          <w:numId w:val="8"/>
        </w:numPr>
        <w:adjustRightInd/>
        <w:snapToGrid/>
        <w:spacing w:after="0" w:line="360" w:lineRule="auto"/>
        <w:jc w:val="both"/>
        <w:rPr>
          <w:rFonts w:ascii="微软雅黑" w:hAnsi="微软雅黑"/>
        </w:rPr>
      </w:pPr>
      <w:r w:rsidRPr="0084203D">
        <w:rPr>
          <w:rFonts w:ascii="微软雅黑" w:hAnsi="微软雅黑" w:hint="eastAsia"/>
        </w:rPr>
        <w:t>工程完成后，凡我公司负责的升级服务，均只</w:t>
      </w:r>
      <w:proofErr w:type="gramStart"/>
      <w:r w:rsidRPr="0084203D">
        <w:rPr>
          <w:rFonts w:ascii="微软雅黑" w:hAnsi="微软雅黑" w:hint="eastAsia"/>
        </w:rPr>
        <w:t>收设备</w:t>
      </w:r>
      <w:proofErr w:type="gramEnd"/>
      <w:r w:rsidRPr="0084203D">
        <w:rPr>
          <w:rFonts w:ascii="微软雅黑" w:hAnsi="微软雅黑" w:hint="eastAsia"/>
        </w:rPr>
        <w:t>成本费。用户自购的设备、软件，我公司也提供免费安装服务。</w:t>
      </w:r>
    </w:p>
    <w:p w14:paraId="1E1F1BFA" w14:textId="77777777" w:rsidR="002E74BD" w:rsidRPr="007C36A8" w:rsidRDefault="002E74BD" w:rsidP="002E74BD">
      <w:pPr>
        <w:rPr>
          <w:rFonts w:asciiTheme="minorEastAsia" w:eastAsiaTheme="minorEastAsia" w:hAnsiTheme="minorEastAsia"/>
          <w:sz w:val="28"/>
          <w:szCs w:val="28"/>
        </w:rPr>
      </w:pPr>
      <w:r w:rsidRPr="0084203D">
        <w:rPr>
          <w:rFonts w:ascii="微软雅黑" w:hAnsi="微软雅黑" w:hint="eastAsia"/>
          <w:b/>
        </w:rPr>
        <w:t>6、培训服务</w:t>
      </w:r>
    </w:p>
    <w:p w14:paraId="2A80F4E0" w14:textId="77777777" w:rsidR="002E74BD" w:rsidRPr="0084203D" w:rsidRDefault="002E74BD" w:rsidP="002E74BD">
      <w:pPr>
        <w:pStyle w:val="a7"/>
        <w:numPr>
          <w:ilvl w:val="1"/>
          <w:numId w:val="8"/>
        </w:numPr>
        <w:spacing w:line="360" w:lineRule="auto"/>
        <w:ind w:firstLineChars="0"/>
        <w:rPr>
          <w:rFonts w:ascii="微软雅黑" w:eastAsia="微软雅黑" w:hAnsi="微软雅黑"/>
          <w:sz w:val="22"/>
          <w:szCs w:val="22"/>
        </w:rPr>
      </w:pPr>
      <w:r w:rsidRPr="0084203D">
        <w:rPr>
          <w:rFonts w:ascii="微软雅黑" w:eastAsia="微软雅黑" w:hAnsi="微软雅黑" w:hint="eastAsia"/>
          <w:sz w:val="22"/>
          <w:szCs w:val="22"/>
        </w:rPr>
        <w:t>在工程完成后，将把有关知识全部传授给用户技术人员，以便于日后用户能够独立操作、维护和管理系统。</w:t>
      </w:r>
    </w:p>
    <w:p w14:paraId="303F11EA" w14:textId="77777777" w:rsidR="002E74BD" w:rsidRPr="0084203D" w:rsidRDefault="002E74BD" w:rsidP="002E74BD">
      <w:pPr>
        <w:widowControl w:val="0"/>
        <w:numPr>
          <w:ilvl w:val="1"/>
          <w:numId w:val="8"/>
        </w:numPr>
        <w:adjustRightInd/>
        <w:snapToGrid/>
        <w:spacing w:after="0" w:line="360" w:lineRule="auto"/>
        <w:jc w:val="both"/>
        <w:rPr>
          <w:rFonts w:ascii="微软雅黑" w:hAnsi="微软雅黑"/>
        </w:rPr>
      </w:pPr>
      <w:r w:rsidRPr="0084203D">
        <w:rPr>
          <w:rFonts w:ascii="微软雅黑" w:hAnsi="微软雅黑" w:hint="eastAsia"/>
        </w:rPr>
        <w:t>在工程验收合格后，将为甲方每网点培训3－5名系统管理人员，时间为期一周，地点在甲方指定地点。</w:t>
      </w:r>
    </w:p>
    <w:p w14:paraId="7E9EFDFE" w14:textId="77777777" w:rsidR="002E74BD" w:rsidRPr="0084203D" w:rsidRDefault="002E74BD" w:rsidP="002E74BD">
      <w:pPr>
        <w:widowControl w:val="0"/>
        <w:numPr>
          <w:ilvl w:val="1"/>
          <w:numId w:val="8"/>
        </w:numPr>
        <w:adjustRightInd/>
        <w:snapToGrid/>
        <w:spacing w:after="0" w:line="360" w:lineRule="auto"/>
        <w:jc w:val="both"/>
        <w:rPr>
          <w:rFonts w:ascii="微软雅黑" w:hAnsi="微软雅黑"/>
        </w:rPr>
      </w:pPr>
      <w:r w:rsidRPr="0084203D">
        <w:rPr>
          <w:rFonts w:ascii="微软雅黑" w:hAnsi="微软雅黑" w:hint="eastAsia"/>
        </w:rPr>
        <w:t>培训内容： 各系统的基本原理；设备的操作使用和日常维护； 紧急情况的处理程序和扑救措施；</w:t>
      </w:r>
    </w:p>
    <w:p w14:paraId="3482FE1F" w14:textId="77777777" w:rsidR="002E74BD" w:rsidRPr="0084203D" w:rsidRDefault="002E74BD" w:rsidP="002E74BD">
      <w:pPr>
        <w:spacing w:line="360" w:lineRule="auto"/>
        <w:rPr>
          <w:rFonts w:ascii="微软雅黑" w:hAnsi="微软雅黑"/>
          <w:b/>
        </w:rPr>
      </w:pPr>
      <w:r w:rsidRPr="0084203D">
        <w:rPr>
          <w:rFonts w:ascii="微软雅黑" w:hAnsi="微软雅黑" w:hint="eastAsia"/>
          <w:b/>
        </w:rPr>
        <w:lastRenderedPageBreak/>
        <w:t>7、应急维修时间安排</w:t>
      </w:r>
    </w:p>
    <w:p w14:paraId="205BC70D" w14:textId="77777777" w:rsidR="002E74BD" w:rsidRPr="0084203D" w:rsidRDefault="002E74BD" w:rsidP="002E74BD">
      <w:pPr>
        <w:pStyle w:val="a7"/>
        <w:numPr>
          <w:ilvl w:val="1"/>
          <w:numId w:val="8"/>
        </w:numPr>
        <w:spacing w:line="360" w:lineRule="auto"/>
        <w:ind w:firstLineChars="0"/>
        <w:rPr>
          <w:rFonts w:ascii="微软雅黑" w:eastAsia="微软雅黑" w:hAnsi="微软雅黑"/>
          <w:sz w:val="22"/>
          <w:szCs w:val="22"/>
        </w:rPr>
      </w:pPr>
      <w:r w:rsidRPr="0084203D">
        <w:rPr>
          <w:rFonts w:ascii="微软雅黑" w:eastAsia="微软雅黑" w:hAnsi="微软雅黑" w:hint="eastAsia"/>
          <w:sz w:val="22"/>
          <w:szCs w:val="22"/>
        </w:rPr>
        <w:t>我公司设有专门的技术支持服务部门，负责向用户提供技术咨询，故障诊断，排除故障等全面技术支持。</w:t>
      </w:r>
    </w:p>
    <w:p w14:paraId="7BF004C0" w14:textId="77777777" w:rsidR="002E74BD" w:rsidRPr="0084203D" w:rsidRDefault="002E74BD" w:rsidP="002E74BD">
      <w:pPr>
        <w:pStyle w:val="a7"/>
        <w:numPr>
          <w:ilvl w:val="1"/>
          <w:numId w:val="8"/>
        </w:numPr>
        <w:spacing w:line="360" w:lineRule="auto"/>
        <w:ind w:firstLineChars="0"/>
        <w:rPr>
          <w:rFonts w:ascii="微软雅黑" w:eastAsia="微软雅黑" w:hAnsi="微软雅黑"/>
          <w:sz w:val="22"/>
          <w:szCs w:val="22"/>
        </w:rPr>
      </w:pPr>
      <w:r w:rsidRPr="0084203D">
        <w:rPr>
          <w:rFonts w:ascii="微软雅黑" w:eastAsia="微软雅黑" w:hAnsi="微软雅黑" w:hint="eastAsia"/>
          <w:sz w:val="22"/>
          <w:szCs w:val="22"/>
        </w:rPr>
        <w:t>支持方式：电子邮件、传真、电话等方式，用户可将所遇到的问题报告给技术支持部门。所有电话、电子邮件、传真都将被记录、备案并跟随问题的全过程。支持部门将对每个用户问题报告一个故障号码，以便用户查询。</w:t>
      </w:r>
    </w:p>
    <w:p w14:paraId="41F34172" w14:textId="77777777" w:rsidR="002E74BD" w:rsidRPr="0084203D" w:rsidRDefault="002E74BD" w:rsidP="002E74BD">
      <w:pPr>
        <w:pStyle w:val="a7"/>
        <w:numPr>
          <w:ilvl w:val="1"/>
          <w:numId w:val="8"/>
        </w:numPr>
        <w:spacing w:line="360" w:lineRule="auto"/>
        <w:ind w:firstLineChars="0"/>
        <w:rPr>
          <w:rFonts w:ascii="微软雅黑" w:eastAsia="微软雅黑" w:hAnsi="微软雅黑"/>
          <w:sz w:val="22"/>
          <w:szCs w:val="22"/>
        </w:rPr>
      </w:pPr>
      <w:r w:rsidRPr="0084203D">
        <w:rPr>
          <w:rFonts w:ascii="微软雅黑" w:eastAsia="微软雅黑" w:hAnsi="微软雅黑" w:hint="eastAsia"/>
          <w:sz w:val="22"/>
          <w:szCs w:val="22"/>
        </w:rPr>
        <w:t>故障分类：</w:t>
      </w:r>
    </w:p>
    <w:p w14:paraId="2C228A75" w14:textId="77777777" w:rsidR="002E74BD" w:rsidRPr="0084203D" w:rsidRDefault="002E74BD" w:rsidP="002E74BD">
      <w:pPr>
        <w:widowControl w:val="0"/>
        <w:numPr>
          <w:ilvl w:val="1"/>
          <w:numId w:val="9"/>
        </w:numPr>
        <w:adjustRightInd/>
        <w:snapToGrid/>
        <w:spacing w:after="0" w:line="360" w:lineRule="auto"/>
        <w:jc w:val="both"/>
        <w:rPr>
          <w:rFonts w:ascii="微软雅黑" w:hAnsi="微软雅黑"/>
        </w:rPr>
      </w:pPr>
      <w:r w:rsidRPr="0084203D">
        <w:rPr>
          <w:rFonts w:ascii="微软雅黑" w:hAnsi="微软雅黑" w:hint="eastAsia"/>
        </w:rPr>
        <w:t>一级故障：某个设备或线路有异常信息，但不影响对用户的任何服务。</w:t>
      </w:r>
    </w:p>
    <w:p w14:paraId="44266E64" w14:textId="77777777" w:rsidR="002E74BD" w:rsidRPr="0084203D" w:rsidRDefault="002E74BD" w:rsidP="002E74BD">
      <w:pPr>
        <w:widowControl w:val="0"/>
        <w:numPr>
          <w:ilvl w:val="1"/>
          <w:numId w:val="9"/>
        </w:numPr>
        <w:adjustRightInd/>
        <w:snapToGrid/>
        <w:spacing w:after="0" w:line="360" w:lineRule="auto"/>
        <w:jc w:val="both"/>
        <w:rPr>
          <w:rFonts w:ascii="微软雅黑" w:hAnsi="微软雅黑"/>
        </w:rPr>
      </w:pPr>
      <w:r w:rsidRPr="0084203D">
        <w:rPr>
          <w:rFonts w:ascii="微软雅黑" w:hAnsi="微软雅黑" w:hint="eastAsia"/>
        </w:rPr>
        <w:t>二级故障：对用户的某种不常用设备不正常或中断。</w:t>
      </w:r>
    </w:p>
    <w:p w14:paraId="1165BB89" w14:textId="77777777" w:rsidR="002E74BD" w:rsidRPr="0084203D" w:rsidRDefault="002E74BD" w:rsidP="002E74BD">
      <w:pPr>
        <w:widowControl w:val="0"/>
        <w:numPr>
          <w:ilvl w:val="1"/>
          <w:numId w:val="9"/>
        </w:numPr>
        <w:adjustRightInd/>
        <w:snapToGrid/>
        <w:spacing w:after="0" w:line="360" w:lineRule="auto"/>
        <w:jc w:val="both"/>
        <w:rPr>
          <w:rFonts w:ascii="微软雅黑" w:hAnsi="微软雅黑"/>
        </w:rPr>
      </w:pPr>
      <w:r w:rsidRPr="0084203D">
        <w:rPr>
          <w:rFonts w:ascii="微软雅黑" w:hAnsi="微软雅黑" w:hint="eastAsia"/>
        </w:rPr>
        <w:t>三级故障：对用户的某种常用设备不正常或中断。</w:t>
      </w:r>
    </w:p>
    <w:p w14:paraId="06D83C02" w14:textId="77777777" w:rsidR="002E74BD" w:rsidRPr="0084203D" w:rsidRDefault="002E74BD" w:rsidP="002E74BD">
      <w:pPr>
        <w:widowControl w:val="0"/>
        <w:numPr>
          <w:ilvl w:val="1"/>
          <w:numId w:val="9"/>
        </w:numPr>
        <w:adjustRightInd/>
        <w:snapToGrid/>
        <w:spacing w:after="0" w:line="360" w:lineRule="auto"/>
        <w:jc w:val="both"/>
        <w:rPr>
          <w:rFonts w:ascii="微软雅黑" w:hAnsi="微软雅黑"/>
        </w:rPr>
      </w:pPr>
      <w:r w:rsidRPr="0084203D">
        <w:rPr>
          <w:rFonts w:ascii="微软雅黑" w:hAnsi="微软雅黑" w:hint="eastAsia"/>
        </w:rPr>
        <w:t>紧急故障：系统瘫痪，无法正常启动，对外一切服务中断。</w:t>
      </w:r>
    </w:p>
    <w:p w14:paraId="3082C5E9" w14:textId="77777777" w:rsidR="002E74BD" w:rsidRPr="0084203D" w:rsidRDefault="002E74BD" w:rsidP="002E74BD">
      <w:pPr>
        <w:pStyle w:val="a7"/>
        <w:numPr>
          <w:ilvl w:val="1"/>
          <w:numId w:val="8"/>
        </w:numPr>
        <w:spacing w:line="360" w:lineRule="auto"/>
        <w:ind w:firstLineChars="0"/>
        <w:rPr>
          <w:rFonts w:ascii="微软雅黑" w:eastAsia="微软雅黑" w:hAnsi="微软雅黑"/>
          <w:sz w:val="22"/>
          <w:szCs w:val="22"/>
        </w:rPr>
      </w:pPr>
      <w:r w:rsidRPr="0084203D">
        <w:rPr>
          <w:rFonts w:ascii="微软雅黑" w:eastAsia="微软雅黑" w:hAnsi="微软雅黑" w:hint="eastAsia"/>
          <w:sz w:val="22"/>
          <w:szCs w:val="22"/>
        </w:rPr>
        <w:t>诊断、排队故障方式：</w:t>
      </w:r>
    </w:p>
    <w:p w14:paraId="23EF436E" w14:textId="77777777" w:rsidR="002E74BD" w:rsidRPr="0084203D" w:rsidRDefault="002E74BD" w:rsidP="002E74BD">
      <w:pPr>
        <w:widowControl w:val="0"/>
        <w:numPr>
          <w:ilvl w:val="0"/>
          <w:numId w:val="10"/>
        </w:numPr>
        <w:adjustRightInd/>
        <w:snapToGrid/>
        <w:spacing w:after="0" w:line="360" w:lineRule="auto"/>
        <w:jc w:val="both"/>
        <w:rPr>
          <w:rFonts w:ascii="微软雅黑" w:hAnsi="微软雅黑"/>
        </w:rPr>
      </w:pPr>
      <w:r w:rsidRPr="0084203D">
        <w:rPr>
          <w:rFonts w:ascii="微软雅黑" w:hAnsi="微软雅黑" w:hint="eastAsia"/>
        </w:rPr>
        <w:t>技术支持部门采用多种方式来诊断和解决问题。首先，我们将建成一个用户技术支持数据库。对一般故障情况，如果所需解决的问题已在数据库中，技术支持人员能够在短时间内为用户提供解决方案；如需利用远端测试手段对故障进行分析，会在24小时内通知用户故障论断结果，并向用户提供处理方法：对紧急故障，技术支持部门将在24小时内拿出处理方案。</w:t>
      </w:r>
    </w:p>
    <w:p w14:paraId="2CFA86E3" w14:textId="77777777" w:rsidR="002E74BD" w:rsidRPr="0084203D" w:rsidRDefault="002E74BD" w:rsidP="002E74BD">
      <w:pPr>
        <w:widowControl w:val="0"/>
        <w:numPr>
          <w:ilvl w:val="1"/>
          <w:numId w:val="9"/>
        </w:numPr>
        <w:adjustRightInd/>
        <w:snapToGrid/>
        <w:spacing w:after="0" w:line="360" w:lineRule="auto"/>
        <w:jc w:val="both"/>
        <w:rPr>
          <w:rFonts w:ascii="微软雅黑" w:hAnsi="微软雅黑"/>
        </w:rPr>
      </w:pPr>
      <w:r w:rsidRPr="0084203D">
        <w:rPr>
          <w:rFonts w:ascii="微软雅黑" w:hAnsi="微软雅黑" w:hint="eastAsia"/>
        </w:rPr>
        <w:t>响应并着手处理的时间：一级故障：12小时</w:t>
      </w:r>
    </w:p>
    <w:p w14:paraId="22158796" w14:textId="77777777" w:rsidR="002E74BD" w:rsidRPr="0084203D" w:rsidRDefault="002E74BD" w:rsidP="002E74BD">
      <w:pPr>
        <w:widowControl w:val="0"/>
        <w:numPr>
          <w:ilvl w:val="1"/>
          <w:numId w:val="9"/>
        </w:numPr>
        <w:adjustRightInd/>
        <w:snapToGrid/>
        <w:spacing w:after="0" w:line="360" w:lineRule="auto"/>
        <w:jc w:val="both"/>
        <w:rPr>
          <w:rFonts w:ascii="微软雅黑" w:hAnsi="微软雅黑"/>
        </w:rPr>
      </w:pPr>
      <w:r w:rsidRPr="0084203D">
        <w:rPr>
          <w:rFonts w:ascii="微软雅黑" w:hAnsi="微软雅黑" w:hint="eastAsia"/>
        </w:rPr>
        <w:t>二级故障：8小时</w:t>
      </w:r>
    </w:p>
    <w:p w14:paraId="2EFF4628" w14:textId="77777777" w:rsidR="002E74BD" w:rsidRPr="0084203D" w:rsidRDefault="002E74BD" w:rsidP="002E74BD">
      <w:pPr>
        <w:widowControl w:val="0"/>
        <w:numPr>
          <w:ilvl w:val="1"/>
          <w:numId w:val="9"/>
        </w:numPr>
        <w:adjustRightInd/>
        <w:snapToGrid/>
        <w:spacing w:after="0" w:line="360" w:lineRule="auto"/>
        <w:jc w:val="both"/>
        <w:rPr>
          <w:rFonts w:ascii="微软雅黑" w:hAnsi="微软雅黑"/>
        </w:rPr>
      </w:pPr>
      <w:r w:rsidRPr="0084203D">
        <w:rPr>
          <w:rFonts w:ascii="微软雅黑" w:hAnsi="微软雅黑" w:hint="eastAsia"/>
        </w:rPr>
        <w:lastRenderedPageBreak/>
        <w:t>三级故障：4小时（特殊情况双方协商解决）</w:t>
      </w:r>
    </w:p>
    <w:p w14:paraId="12333D02" w14:textId="77777777" w:rsidR="002E74BD" w:rsidRPr="0084203D" w:rsidRDefault="002E74BD" w:rsidP="002E74BD">
      <w:pPr>
        <w:widowControl w:val="0"/>
        <w:numPr>
          <w:ilvl w:val="1"/>
          <w:numId w:val="11"/>
        </w:numPr>
        <w:adjustRightInd/>
        <w:snapToGrid/>
        <w:spacing w:after="0" w:line="360" w:lineRule="auto"/>
        <w:jc w:val="both"/>
        <w:rPr>
          <w:rFonts w:ascii="微软雅黑" w:hAnsi="微软雅黑"/>
        </w:rPr>
      </w:pPr>
      <w:r w:rsidRPr="0084203D">
        <w:rPr>
          <w:rFonts w:ascii="微软雅黑" w:hAnsi="微软雅黑" w:hint="eastAsia"/>
        </w:rPr>
        <w:t>凡用户提出请示，维修工程师将在</w:t>
      </w:r>
      <w:r>
        <w:rPr>
          <w:rFonts w:ascii="微软雅黑" w:hAnsi="微软雅黑" w:hint="eastAsia"/>
        </w:rPr>
        <w:t>4</w:t>
      </w:r>
      <w:r w:rsidRPr="0084203D">
        <w:rPr>
          <w:rFonts w:ascii="微软雅黑" w:hAnsi="微软雅黑" w:hint="eastAsia"/>
        </w:rPr>
        <w:t>小时内到达现场。</w:t>
      </w:r>
    </w:p>
    <w:p w14:paraId="52B82C59" w14:textId="77777777" w:rsidR="002E74BD" w:rsidRPr="0084203D" w:rsidRDefault="002E74BD" w:rsidP="002E74BD">
      <w:pPr>
        <w:widowControl w:val="0"/>
        <w:numPr>
          <w:ilvl w:val="1"/>
          <w:numId w:val="11"/>
        </w:numPr>
        <w:adjustRightInd/>
        <w:snapToGrid/>
        <w:spacing w:after="0" w:line="360" w:lineRule="auto"/>
        <w:jc w:val="both"/>
        <w:rPr>
          <w:rFonts w:ascii="微软雅黑" w:hAnsi="微软雅黑"/>
        </w:rPr>
      </w:pPr>
      <w:r w:rsidRPr="0084203D">
        <w:rPr>
          <w:rFonts w:ascii="微软雅黑" w:hAnsi="微软雅黑" w:hint="eastAsia"/>
        </w:rPr>
        <w:t>技术支持服务时间：每周七天，每天24小时，接受用户故障报告。</w:t>
      </w:r>
    </w:p>
    <w:p w14:paraId="7E8A3C21" w14:textId="77777777" w:rsidR="002E74BD" w:rsidRPr="0084203D" w:rsidRDefault="002E74BD" w:rsidP="002E74BD">
      <w:pPr>
        <w:widowControl w:val="0"/>
        <w:numPr>
          <w:ilvl w:val="1"/>
          <w:numId w:val="11"/>
        </w:numPr>
        <w:adjustRightInd/>
        <w:snapToGrid/>
        <w:spacing w:after="0" w:line="360" w:lineRule="auto"/>
        <w:jc w:val="both"/>
        <w:rPr>
          <w:rFonts w:ascii="微软雅黑" w:hAnsi="微软雅黑"/>
          <w:b/>
        </w:rPr>
      </w:pPr>
      <w:r w:rsidRPr="0084203D">
        <w:rPr>
          <w:rFonts w:ascii="微软雅黑" w:hAnsi="微软雅黑" w:hint="eastAsia"/>
        </w:rPr>
        <w:t>联系方式：（包括节假日）</w:t>
      </w:r>
      <w:r w:rsidRPr="007C36A8">
        <w:rPr>
          <w:rFonts w:ascii="微软雅黑" w:hAnsi="微软雅黑" w:hint="eastAsia"/>
          <w:b/>
        </w:rPr>
        <w:t>售后电话 029-68880101</w:t>
      </w:r>
    </w:p>
    <w:p w14:paraId="1831AA1D" w14:textId="56B2DD94" w:rsidR="002E74BD" w:rsidRPr="0084203D" w:rsidRDefault="002E74BD" w:rsidP="002E74BD">
      <w:pPr>
        <w:widowControl w:val="0"/>
        <w:numPr>
          <w:ilvl w:val="0"/>
          <w:numId w:val="12"/>
        </w:numPr>
        <w:adjustRightInd/>
        <w:snapToGrid/>
        <w:spacing w:after="0" w:line="360" w:lineRule="auto"/>
        <w:jc w:val="both"/>
        <w:rPr>
          <w:rFonts w:ascii="微软雅黑" w:hAnsi="微软雅黑"/>
        </w:rPr>
      </w:pPr>
      <w:r w:rsidRPr="0084203D">
        <w:rPr>
          <w:rFonts w:ascii="微软雅黑" w:hAnsi="微软雅黑" w:hint="eastAsia"/>
        </w:rPr>
        <w:t>手机：</w:t>
      </w:r>
      <w:r>
        <w:rPr>
          <w:rFonts w:ascii="微软雅黑" w:hAnsi="微软雅黑" w:hint="eastAsia"/>
        </w:rPr>
        <w:t>18729086866</w:t>
      </w:r>
    </w:p>
    <w:p w14:paraId="4457D235" w14:textId="09E7978A" w:rsidR="002E74BD" w:rsidRPr="0084203D" w:rsidRDefault="002E74BD" w:rsidP="002E74BD">
      <w:pPr>
        <w:widowControl w:val="0"/>
        <w:numPr>
          <w:ilvl w:val="0"/>
          <w:numId w:val="12"/>
        </w:numPr>
        <w:adjustRightInd/>
        <w:snapToGrid/>
        <w:spacing w:after="0" w:line="360" w:lineRule="auto"/>
        <w:jc w:val="both"/>
        <w:rPr>
          <w:rFonts w:ascii="微软雅黑" w:hAnsi="微软雅黑"/>
        </w:rPr>
      </w:pPr>
      <w:r w:rsidRPr="0084203D">
        <w:rPr>
          <w:rFonts w:ascii="微软雅黑" w:hAnsi="微软雅黑" w:hint="eastAsia"/>
        </w:rPr>
        <w:t>联系人：</w:t>
      </w:r>
      <w:r>
        <w:rPr>
          <w:rFonts w:ascii="微软雅黑" w:hAnsi="微软雅黑" w:hint="eastAsia"/>
        </w:rPr>
        <w:t>郑鹏越</w:t>
      </w:r>
    </w:p>
    <w:p w14:paraId="78281384" w14:textId="77777777" w:rsidR="002E74BD" w:rsidRPr="0084203D" w:rsidRDefault="002E74BD" w:rsidP="002E74BD">
      <w:pPr>
        <w:spacing w:line="360" w:lineRule="auto"/>
        <w:rPr>
          <w:rFonts w:ascii="微软雅黑" w:hAnsi="微软雅黑"/>
          <w:b/>
        </w:rPr>
      </w:pPr>
      <w:r w:rsidRPr="0084203D">
        <w:rPr>
          <w:rFonts w:ascii="微软雅黑" w:hAnsi="微软雅黑" w:hint="eastAsia"/>
          <w:b/>
        </w:rPr>
        <w:t>7.1 返修</w:t>
      </w:r>
    </w:p>
    <w:p w14:paraId="3481AE1C" w14:textId="77777777" w:rsidR="002E74BD" w:rsidRDefault="002E74BD" w:rsidP="002E74BD">
      <w:pPr>
        <w:spacing w:line="360" w:lineRule="auto"/>
        <w:ind w:firstLineChars="200" w:firstLine="440"/>
        <w:jc w:val="both"/>
        <w:rPr>
          <w:rFonts w:ascii="微软雅黑" w:hAnsi="微软雅黑"/>
        </w:rPr>
      </w:pPr>
      <w:r w:rsidRPr="0084203D">
        <w:rPr>
          <w:rFonts w:ascii="微软雅黑" w:hAnsi="微软雅黑" w:hint="eastAsia"/>
        </w:rPr>
        <w:t>我公司提供所有产品的原厂商返修服务。在经过我公司确认后，用户可将需要返修的设备送给我公司。我公司保证在不超过一个月的时间内解决返修问题，特殊情况下经双方协商</w:t>
      </w:r>
    </w:p>
    <w:p w14:paraId="6E012516" w14:textId="77777777" w:rsidR="002E74BD" w:rsidRDefault="002E74BD" w:rsidP="002E74BD">
      <w:pPr>
        <w:spacing w:line="360" w:lineRule="auto"/>
        <w:ind w:firstLineChars="200" w:firstLine="440"/>
        <w:jc w:val="both"/>
        <w:rPr>
          <w:rFonts w:ascii="微软雅黑" w:hAnsi="微软雅黑"/>
        </w:rPr>
      </w:pPr>
    </w:p>
    <w:p w14:paraId="3CF8B0AF" w14:textId="77777777" w:rsidR="002E74BD" w:rsidRDefault="002E74BD" w:rsidP="002E74BD">
      <w:pPr>
        <w:spacing w:line="360" w:lineRule="auto"/>
        <w:ind w:firstLineChars="200" w:firstLine="440"/>
        <w:jc w:val="both"/>
        <w:rPr>
          <w:rFonts w:ascii="微软雅黑" w:hAnsi="微软雅黑"/>
        </w:rPr>
      </w:pPr>
    </w:p>
    <w:p w14:paraId="2B9EEE6F" w14:textId="77777777" w:rsidR="002E74BD" w:rsidRDefault="002E74BD" w:rsidP="002E74BD">
      <w:pPr>
        <w:spacing w:line="360" w:lineRule="auto"/>
        <w:ind w:firstLineChars="200" w:firstLine="440"/>
        <w:jc w:val="both"/>
        <w:rPr>
          <w:rFonts w:ascii="微软雅黑" w:hAnsi="微软雅黑"/>
        </w:rPr>
      </w:pPr>
    </w:p>
    <w:p w14:paraId="0B2DEF65" w14:textId="77777777" w:rsidR="002E74BD" w:rsidRDefault="002E74BD" w:rsidP="002E74BD">
      <w:pPr>
        <w:spacing w:line="360" w:lineRule="auto"/>
        <w:jc w:val="both"/>
        <w:rPr>
          <w:rFonts w:ascii="微软雅黑" w:hAnsi="微软雅黑"/>
        </w:rPr>
      </w:pPr>
    </w:p>
    <w:p w14:paraId="7C45ABB6" w14:textId="77777777" w:rsidR="002E74BD" w:rsidRDefault="002E74BD" w:rsidP="002E74BD">
      <w:pPr>
        <w:spacing w:line="360" w:lineRule="auto"/>
        <w:ind w:firstLineChars="200" w:firstLine="440"/>
        <w:jc w:val="both"/>
        <w:rPr>
          <w:rFonts w:ascii="微软雅黑" w:hAnsi="微软雅黑"/>
        </w:rPr>
      </w:pPr>
    </w:p>
    <w:p w14:paraId="17D963E6" w14:textId="77777777" w:rsidR="002E74BD" w:rsidRDefault="002E74BD" w:rsidP="002E74BD">
      <w:pPr>
        <w:spacing w:line="360" w:lineRule="auto"/>
        <w:ind w:firstLineChars="200" w:firstLine="440"/>
        <w:jc w:val="both"/>
        <w:rPr>
          <w:rFonts w:ascii="微软雅黑" w:hAnsi="微软雅黑"/>
        </w:rPr>
      </w:pPr>
    </w:p>
    <w:p w14:paraId="09DA2EEC" w14:textId="77777777" w:rsidR="002E74BD" w:rsidRDefault="002E74BD" w:rsidP="002E74BD">
      <w:pPr>
        <w:spacing w:line="360" w:lineRule="auto"/>
        <w:ind w:firstLineChars="200" w:firstLine="440"/>
        <w:jc w:val="both"/>
        <w:rPr>
          <w:rFonts w:ascii="微软雅黑" w:hAnsi="微软雅黑"/>
        </w:rPr>
      </w:pPr>
    </w:p>
    <w:p w14:paraId="1246C856" w14:textId="77777777" w:rsidR="002E74BD" w:rsidRDefault="002E74BD" w:rsidP="002E74BD">
      <w:pPr>
        <w:spacing w:line="360" w:lineRule="auto"/>
        <w:ind w:firstLineChars="200" w:firstLine="440"/>
        <w:jc w:val="both"/>
        <w:rPr>
          <w:rFonts w:ascii="微软雅黑" w:hAnsi="微软雅黑"/>
        </w:rPr>
      </w:pPr>
    </w:p>
    <w:p w14:paraId="78A584D5" w14:textId="77777777" w:rsidR="002E74BD" w:rsidRDefault="002E74BD" w:rsidP="002E74BD">
      <w:pPr>
        <w:spacing w:line="360" w:lineRule="auto"/>
        <w:ind w:firstLineChars="300" w:firstLine="840"/>
        <w:jc w:val="both"/>
        <w:rPr>
          <w:rFonts w:ascii="微软雅黑" w:hAnsi="微软雅黑"/>
          <w:sz w:val="28"/>
          <w:szCs w:val="28"/>
        </w:rPr>
      </w:pPr>
    </w:p>
    <w:p w14:paraId="15E408A3" w14:textId="574B23B4" w:rsidR="002E74BD" w:rsidRPr="007C36A8" w:rsidRDefault="002E74BD" w:rsidP="002E74BD">
      <w:pPr>
        <w:spacing w:line="360" w:lineRule="auto"/>
        <w:ind w:firstLineChars="300" w:firstLine="840"/>
        <w:jc w:val="both"/>
        <w:rPr>
          <w:rFonts w:ascii="微软雅黑" w:hAnsi="微软雅黑"/>
          <w:b/>
          <w:sz w:val="28"/>
          <w:szCs w:val="28"/>
        </w:rPr>
      </w:pPr>
      <w:r w:rsidRPr="007C36A8">
        <w:rPr>
          <w:rFonts w:ascii="微软雅黑" w:hAnsi="微软雅黑" w:hint="eastAsia"/>
          <w:sz w:val="28"/>
          <w:szCs w:val="28"/>
        </w:rPr>
        <w:lastRenderedPageBreak/>
        <w:t>人员培训承诺</w:t>
      </w:r>
    </w:p>
    <w:p w14:paraId="682C02B2" w14:textId="77777777" w:rsidR="002E74BD" w:rsidRPr="0084203D" w:rsidRDefault="002E74BD" w:rsidP="002E74BD">
      <w:pPr>
        <w:spacing w:line="360" w:lineRule="auto"/>
        <w:jc w:val="center"/>
        <w:rPr>
          <w:rFonts w:ascii="微软雅黑" w:hAnsi="微软雅黑"/>
          <w:b/>
        </w:rPr>
      </w:pPr>
      <w:r w:rsidRPr="0084203D">
        <w:rPr>
          <w:rFonts w:ascii="微软雅黑" w:hAnsi="微软雅黑" w:hint="eastAsia"/>
          <w:b/>
        </w:rPr>
        <w:t>针对本项目的人员培训计划</w:t>
      </w:r>
    </w:p>
    <w:p w14:paraId="7B704A51" w14:textId="77777777" w:rsidR="002E74BD" w:rsidRPr="0084203D" w:rsidRDefault="002E74BD" w:rsidP="002E74BD">
      <w:pPr>
        <w:spacing w:line="360" w:lineRule="auto"/>
        <w:rPr>
          <w:rFonts w:ascii="微软雅黑" w:hAnsi="微软雅黑"/>
        </w:rPr>
      </w:pPr>
      <w:r w:rsidRPr="0084203D">
        <w:rPr>
          <w:rFonts w:ascii="微软雅黑" w:hAnsi="微软雅黑" w:hint="eastAsia"/>
        </w:rPr>
        <w:t>培训内容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88"/>
        <w:gridCol w:w="2588"/>
        <w:gridCol w:w="1583"/>
        <w:gridCol w:w="900"/>
        <w:gridCol w:w="900"/>
      </w:tblGrid>
      <w:tr w:rsidR="002E74BD" w:rsidRPr="0084203D" w14:paraId="3F765072" w14:textId="77777777" w:rsidTr="005F4A6B">
        <w:trPr>
          <w:trHeight w:val="296"/>
          <w:jc w:val="center"/>
        </w:trPr>
        <w:tc>
          <w:tcPr>
            <w:tcW w:w="3488" w:type="dxa"/>
            <w:vAlign w:val="center"/>
          </w:tcPr>
          <w:p w14:paraId="1DDFF599" w14:textId="77777777" w:rsidR="002E74BD" w:rsidRPr="0084203D" w:rsidRDefault="002E74BD" w:rsidP="005F4A6B">
            <w:pPr>
              <w:spacing w:line="360" w:lineRule="auto"/>
              <w:jc w:val="center"/>
              <w:rPr>
                <w:rFonts w:ascii="微软雅黑" w:hAnsi="微软雅黑"/>
                <w:b/>
              </w:rPr>
            </w:pPr>
            <w:r w:rsidRPr="0084203D">
              <w:rPr>
                <w:rFonts w:ascii="微软雅黑" w:hAnsi="微软雅黑" w:hint="eastAsia"/>
                <w:b/>
              </w:rPr>
              <w:t>培训内容</w:t>
            </w:r>
          </w:p>
        </w:tc>
        <w:tc>
          <w:tcPr>
            <w:tcW w:w="2588" w:type="dxa"/>
            <w:vAlign w:val="center"/>
          </w:tcPr>
          <w:p w14:paraId="33DD9EE9" w14:textId="77777777" w:rsidR="002E74BD" w:rsidRPr="0084203D" w:rsidRDefault="002E74BD" w:rsidP="005F4A6B">
            <w:pPr>
              <w:spacing w:line="360" w:lineRule="auto"/>
              <w:jc w:val="center"/>
              <w:rPr>
                <w:rFonts w:ascii="微软雅黑" w:hAnsi="微软雅黑"/>
                <w:b/>
              </w:rPr>
            </w:pPr>
            <w:r w:rsidRPr="0084203D">
              <w:rPr>
                <w:rFonts w:ascii="微软雅黑" w:hAnsi="微软雅黑" w:hint="eastAsia"/>
                <w:b/>
              </w:rPr>
              <w:t>被培训人员</w:t>
            </w:r>
          </w:p>
        </w:tc>
        <w:tc>
          <w:tcPr>
            <w:tcW w:w="1583" w:type="dxa"/>
            <w:vAlign w:val="center"/>
          </w:tcPr>
          <w:p w14:paraId="5826308D" w14:textId="77777777" w:rsidR="002E74BD" w:rsidRPr="0084203D" w:rsidRDefault="002E74BD" w:rsidP="005F4A6B">
            <w:pPr>
              <w:spacing w:line="360" w:lineRule="auto"/>
              <w:jc w:val="center"/>
              <w:rPr>
                <w:rFonts w:ascii="微软雅黑" w:hAnsi="微软雅黑"/>
                <w:b/>
              </w:rPr>
            </w:pPr>
            <w:r w:rsidRPr="0084203D">
              <w:rPr>
                <w:rFonts w:ascii="微软雅黑" w:hAnsi="微软雅黑" w:hint="eastAsia"/>
                <w:b/>
              </w:rPr>
              <w:t>人数</w:t>
            </w:r>
          </w:p>
        </w:tc>
        <w:tc>
          <w:tcPr>
            <w:tcW w:w="900" w:type="dxa"/>
            <w:vAlign w:val="center"/>
          </w:tcPr>
          <w:p w14:paraId="4C217E3E" w14:textId="77777777" w:rsidR="002E74BD" w:rsidRPr="0084203D" w:rsidRDefault="002E74BD" w:rsidP="005F4A6B">
            <w:pPr>
              <w:spacing w:line="360" w:lineRule="auto"/>
              <w:jc w:val="center"/>
              <w:rPr>
                <w:rFonts w:ascii="微软雅黑" w:hAnsi="微软雅黑"/>
                <w:b/>
              </w:rPr>
            </w:pPr>
            <w:r w:rsidRPr="0084203D">
              <w:rPr>
                <w:rFonts w:ascii="微软雅黑" w:hAnsi="微软雅黑" w:hint="eastAsia"/>
                <w:b/>
              </w:rPr>
              <w:t>时间</w:t>
            </w:r>
          </w:p>
        </w:tc>
        <w:tc>
          <w:tcPr>
            <w:tcW w:w="900" w:type="dxa"/>
            <w:vAlign w:val="center"/>
          </w:tcPr>
          <w:p w14:paraId="3BF4F561" w14:textId="77777777" w:rsidR="002E74BD" w:rsidRPr="0084203D" w:rsidRDefault="002E74BD" w:rsidP="005F4A6B">
            <w:pPr>
              <w:spacing w:line="360" w:lineRule="auto"/>
              <w:jc w:val="center"/>
              <w:rPr>
                <w:rFonts w:ascii="微软雅黑" w:hAnsi="微软雅黑"/>
                <w:b/>
              </w:rPr>
            </w:pPr>
            <w:r w:rsidRPr="0084203D">
              <w:rPr>
                <w:rFonts w:ascii="微软雅黑" w:hAnsi="微软雅黑" w:hint="eastAsia"/>
                <w:b/>
              </w:rPr>
              <w:t>费用</w:t>
            </w:r>
          </w:p>
        </w:tc>
      </w:tr>
      <w:tr w:rsidR="002E74BD" w:rsidRPr="0084203D" w14:paraId="06DA65BC" w14:textId="77777777" w:rsidTr="005F4A6B">
        <w:trPr>
          <w:trHeight w:val="290"/>
          <w:jc w:val="center"/>
        </w:trPr>
        <w:tc>
          <w:tcPr>
            <w:tcW w:w="3488" w:type="dxa"/>
            <w:vAlign w:val="center"/>
          </w:tcPr>
          <w:p w14:paraId="38F906D2" w14:textId="77777777" w:rsidR="002E74BD" w:rsidRPr="0084203D" w:rsidRDefault="002E74BD" w:rsidP="005F4A6B">
            <w:pPr>
              <w:spacing w:line="360" w:lineRule="auto"/>
              <w:rPr>
                <w:rFonts w:ascii="微软雅黑" w:hAnsi="微软雅黑"/>
              </w:rPr>
            </w:pPr>
            <w:r w:rsidRPr="0084203D">
              <w:rPr>
                <w:rFonts w:ascii="微软雅黑" w:hAnsi="微软雅黑" w:hint="eastAsia"/>
              </w:rPr>
              <w:t>系统基础知识</w:t>
            </w:r>
          </w:p>
        </w:tc>
        <w:tc>
          <w:tcPr>
            <w:tcW w:w="2588" w:type="dxa"/>
            <w:vAlign w:val="center"/>
          </w:tcPr>
          <w:p w14:paraId="44878539" w14:textId="77777777" w:rsidR="002E74BD" w:rsidRPr="0084203D" w:rsidRDefault="002E74BD" w:rsidP="005F4A6B">
            <w:pPr>
              <w:spacing w:line="360" w:lineRule="auto"/>
              <w:rPr>
                <w:rFonts w:ascii="微软雅黑" w:hAnsi="微软雅黑"/>
              </w:rPr>
            </w:pPr>
            <w:r w:rsidRPr="0084203D">
              <w:rPr>
                <w:rFonts w:ascii="微软雅黑" w:hAnsi="微软雅黑" w:hint="eastAsia"/>
              </w:rPr>
              <w:t>管理及操作人员</w:t>
            </w:r>
          </w:p>
        </w:tc>
        <w:tc>
          <w:tcPr>
            <w:tcW w:w="1583" w:type="dxa"/>
            <w:vAlign w:val="center"/>
          </w:tcPr>
          <w:p w14:paraId="1E0EBADE" w14:textId="77777777" w:rsidR="002E74BD" w:rsidRPr="0084203D" w:rsidRDefault="002E74BD" w:rsidP="005F4A6B">
            <w:pPr>
              <w:spacing w:line="360" w:lineRule="auto"/>
              <w:rPr>
                <w:rFonts w:ascii="微软雅黑" w:hAnsi="微软雅黑"/>
              </w:rPr>
            </w:pPr>
            <w:r w:rsidRPr="0084203D">
              <w:rPr>
                <w:rFonts w:ascii="微软雅黑" w:hAnsi="微软雅黑" w:hint="eastAsia"/>
              </w:rPr>
              <w:t>3人</w:t>
            </w:r>
          </w:p>
        </w:tc>
        <w:tc>
          <w:tcPr>
            <w:tcW w:w="900" w:type="dxa"/>
            <w:vAlign w:val="center"/>
          </w:tcPr>
          <w:p w14:paraId="3623A45A" w14:textId="77777777" w:rsidR="002E74BD" w:rsidRPr="0084203D" w:rsidRDefault="002E74BD" w:rsidP="005F4A6B">
            <w:pPr>
              <w:spacing w:line="360" w:lineRule="auto"/>
              <w:rPr>
                <w:rFonts w:ascii="微软雅黑" w:hAnsi="微软雅黑"/>
              </w:rPr>
            </w:pPr>
            <w:r>
              <w:rPr>
                <w:rFonts w:ascii="微软雅黑" w:hAnsi="微软雅黑" w:hint="eastAsia"/>
              </w:rPr>
              <w:t>1</w:t>
            </w:r>
            <w:r w:rsidRPr="0084203D">
              <w:rPr>
                <w:rFonts w:ascii="微软雅黑" w:hAnsi="微软雅黑" w:hint="eastAsia"/>
              </w:rPr>
              <w:t>天</w:t>
            </w:r>
          </w:p>
        </w:tc>
        <w:tc>
          <w:tcPr>
            <w:tcW w:w="900" w:type="dxa"/>
            <w:vAlign w:val="center"/>
          </w:tcPr>
          <w:p w14:paraId="1064D209" w14:textId="77777777" w:rsidR="002E74BD" w:rsidRPr="0084203D" w:rsidRDefault="002E74BD" w:rsidP="005F4A6B">
            <w:pPr>
              <w:spacing w:line="360" w:lineRule="auto"/>
              <w:rPr>
                <w:rFonts w:ascii="微软雅黑" w:hAnsi="微软雅黑"/>
              </w:rPr>
            </w:pPr>
            <w:r w:rsidRPr="0084203D">
              <w:rPr>
                <w:rFonts w:ascii="微软雅黑" w:hAnsi="微软雅黑" w:hint="eastAsia"/>
              </w:rPr>
              <w:t>免费</w:t>
            </w:r>
          </w:p>
        </w:tc>
      </w:tr>
      <w:tr w:rsidR="002E74BD" w:rsidRPr="0084203D" w14:paraId="2B11CFCA" w14:textId="77777777" w:rsidTr="005F4A6B">
        <w:trPr>
          <w:jc w:val="center"/>
        </w:trPr>
        <w:tc>
          <w:tcPr>
            <w:tcW w:w="3488" w:type="dxa"/>
            <w:vAlign w:val="center"/>
          </w:tcPr>
          <w:p w14:paraId="037D9533" w14:textId="77777777" w:rsidR="002E74BD" w:rsidRPr="0084203D" w:rsidRDefault="002E74BD" w:rsidP="005F4A6B">
            <w:pPr>
              <w:spacing w:line="360" w:lineRule="auto"/>
              <w:rPr>
                <w:rFonts w:ascii="微软雅黑" w:hAnsi="微软雅黑"/>
              </w:rPr>
            </w:pPr>
            <w:r w:rsidRPr="0084203D">
              <w:rPr>
                <w:rFonts w:ascii="微软雅黑" w:hAnsi="微软雅黑" w:hint="eastAsia"/>
              </w:rPr>
              <w:t>系统使用的材料、设备、相关软件的介绍</w:t>
            </w:r>
          </w:p>
        </w:tc>
        <w:tc>
          <w:tcPr>
            <w:tcW w:w="2588" w:type="dxa"/>
            <w:vAlign w:val="center"/>
          </w:tcPr>
          <w:p w14:paraId="03D165FA" w14:textId="77777777" w:rsidR="002E74BD" w:rsidRPr="0084203D" w:rsidRDefault="002E74BD" w:rsidP="005F4A6B">
            <w:pPr>
              <w:spacing w:line="360" w:lineRule="auto"/>
              <w:rPr>
                <w:rFonts w:ascii="微软雅黑" w:hAnsi="微软雅黑"/>
              </w:rPr>
            </w:pPr>
            <w:r w:rsidRPr="0084203D">
              <w:rPr>
                <w:rFonts w:ascii="微软雅黑" w:hAnsi="微软雅黑" w:hint="eastAsia"/>
              </w:rPr>
              <w:t>管理及操作人员</w:t>
            </w:r>
          </w:p>
        </w:tc>
        <w:tc>
          <w:tcPr>
            <w:tcW w:w="1583" w:type="dxa"/>
            <w:vAlign w:val="center"/>
          </w:tcPr>
          <w:p w14:paraId="1341CDE3" w14:textId="77777777" w:rsidR="002E74BD" w:rsidRPr="0084203D" w:rsidRDefault="002E74BD" w:rsidP="005F4A6B">
            <w:pPr>
              <w:spacing w:line="360" w:lineRule="auto"/>
              <w:rPr>
                <w:rFonts w:ascii="微软雅黑" w:hAnsi="微软雅黑"/>
              </w:rPr>
            </w:pPr>
            <w:r w:rsidRPr="0084203D">
              <w:rPr>
                <w:rFonts w:ascii="微软雅黑" w:hAnsi="微软雅黑" w:hint="eastAsia"/>
              </w:rPr>
              <w:t>3人</w:t>
            </w:r>
          </w:p>
        </w:tc>
        <w:tc>
          <w:tcPr>
            <w:tcW w:w="900" w:type="dxa"/>
            <w:vAlign w:val="center"/>
          </w:tcPr>
          <w:p w14:paraId="5E843B6E" w14:textId="77777777" w:rsidR="002E74BD" w:rsidRPr="0084203D" w:rsidRDefault="002E74BD" w:rsidP="005F4A6B">
            <w:pPr>
              <w:spacing w:line="360" w:lineRule="auto"/>
              <w:rPr>
                <w:rFonts w:ascii="微软雅黑" w:hAnsi="微软雅黑"/>
              </w:rPr>
            </w:pPr>
            <w:r>
              <w:rPr>
                <w:rFonts w:ascii="微软雅黑" w:hAnsi="微软雅黑" w:hint="eastAsia"/>
              </w:rPr>
              <w:t>1</w:t>
            </w:r>
            <w:r w:rsidRPr="0084203D">
              <w:rPr>
                <w:rFonts w:ascii="微软雅黑" w:hAnsi="微软雅黑" w:hint="eastAsia"/>
              </w:rPr>
              <w:t>天</w:t>
            </w:r>
          </w:p>
        </w:tc>
        <w:tc>
          <w:tcPr>
            <w:tcW w:w="900" w:type="dxa"/>
            <w:vAlign w:val="center"/>
          </w:tcPr>
          <w:p w14:paraId="11E8CD1F" w14:textId="77777777" w:rsidR="002E74BD" w:rsidRPr="0084203D" w:rsidRDefault="002E74BD" w:rsidP="005F4A6B">
            <w:pPr>
              <w:spacing w:line="360" w:lineRule="auto"/>
              <w:rPr>
                <w:rFonts w:ascii="微软雅黑" w:hAnsi="微软雅黑"/>
              </w:rPr>
            </w:pPr>
            <w:r w:rsidRPr="0084203D">
              <w:rPr>
                <w:rFonts w:ascii="微软雅黑" w:hAnsi="微软雅黑" w:hint="eastAsia"/>
              </w:rPr>
              <w:t>免费</w:t>
            </w:r>
          </w:p>
        </w:tc>
      </w:tr>
      <w:tr w:rsidR="002E74BD" w:rsidRPr="0084203D" w14:paraId="6E126F8E" w14:textId="77777777" w:rsidTr="005F4A6B">
        <w:trPr>
          <w:jc w:val="center"/>
        </w:trPr>
        <w:tc>
          <w:tcPr>
            <w:tcW w:w="3488" w:type="dxa"/>
            <w:vAlign w:val="center"/>
          </w:tcPr>
          <w:p w14:paraId="655D54B1" w14:textId="77777777" w:rsidR="002E74BD" w:rsidRPr="0084203D" w:rsidRDefault="002E74BD" w:rsidP="005F4A6B">
            <w:pPr>
              <w:spacing w:line="360" w:lineRule="auto"/>
              <w:rPr>
                <w:rFonts w:ascii="微软雅黑" w:hAnsi="微软雅黑"/>
              </w:rPr>
            </w:pPr>
            <w:r w:rsidRPr="0084203D">
              <w:rPr>
                <w:rFonts w:ascii="微软雅黑" w:hAnsi="微软雅黑" w:hint="eastAsia"/>
              </w:rPr>
              <w:t>系统的操作、维护、常见故障</w:t>
            </w:r>
          </w:p>
        </w:tc>
        <w:tc>
          <w:tcPr>
            <w:tcW w:w="2588" w:type="dxa"/>
            <w:vAlign w:val="center"/>
          </w:tcPr>
          <w:p w14:paraId="4887021C" w14:textId="77777777" w:rsidR="002E74BD" w:rsidRPr="0084203D" w:rsidRDefault="002E74BD" w:rsidP="005F4A6B">
            <w:pPr>
              <w:spacing w:line="360" w:lineRule="auto"/>
              <w:rPr>
                <w:rFonts w:ascii="微软雅黑" w:hAnsi="微软雅黑"/>
              </w:rPr>
            </w:pPr>
            <w:r w:rsidRPr="0084203D">
              <w:rPr>
                <w:rFonts w:ascii="微软雅黑" w:hAnsi="微软雅黑" w:hint="eastAsia"/>
              </w:rPr>
              <w:t>管理及操作人员</w:t>
            </w:r>
          </w:p>
        </w:tc>
        <w:tc>
          <w:tcPr>
            <w:tcW w:w="1583" w:type="dxa"/>
            <w:vAlign w:val="center"/>
          </w:tcPr>
          <w:p w14:paraId="7E68D704" w14:textId="77777777" w:rsidR="002E74BD" w:rsidRPr="0084203D" w:rsidRDefault="002E74BD" w:rsidP="005F4A6B">
            <w:pPr>
              <w:spacing w:line="360" w:lineRule="auto"/>
              <w:rPr>
                <w:rFonts w:ascii="微软雅黑" w:hAnsi="微软雅黑"/>
              </w:rPr>
            </w:pPr>
            <w:r w:rsidRPr="0084203D">
              <w:rPr>
                <w:rFonts w:ascii="微软雅黑" w:hAnsi="微软雅黑" w:hint="eastAsia"/>
              </w:rPr>
              <w:t>3人</w:t>
            </w:r>
          </w:p>
        </w:tc>
        <w:tc>
          <w:tcPr>
            <w:tcW w:w="900" w:type="dxa"/>
            <w:vAlign w:val="center"/>
          </w:tcPr>
          <w:p w14:paraId="170DB568" w14:textId="77777777" w:rsidR="002E74BD" w:rsidRPr="0084203D" w:rsidRDefault="002E74BD" w:rsidP="005F4A6B">
            <w:pPr>
              <w:spacing w:line="360" w:lineRule="auto"/>
              <w:rPr>
                <w:rFonts w:ascii="微软雅黑" w:hAnsi="微软雅黑"/>
              </w:rPr>
            </w:pPr>
            <w:r>
              <w:rPr>
                <w:rFonts w:ascii="微软雅黑" w:hAnsi="微软雅黑" w:hint="eastAsia"/>
              </w:rPr>
              <w:t>1</w:t>
            </w:r>
            <w:r w:rsidRPr="0084203D">
              <w:rPr>
                <w:rFonts w:ascii="微软雅黑" w:hAnsi="微软雅黑" w:hint="eastAsia"/>
              </w:rPr>
              <w:t>天</w:t>
            </w:r>
          </w:p>
        </w:tc>
        <w:tc>
          <w:tcPr>
            <w:tcW w:w="900" w:type="dxa"/>
            <w:vAlign w:val="center"/>
          </w:tcPr>
          <w:p w14:paraId="03F5217D" w14:textId="77777777" w:rsidR="002E74BD" w:rsidRPr="0084203D" w:rsidRDefault="002E74BD" w:rsidP="005F4A6B">
            <w:pPr>
              <w:spacing w:line="360" w:lineRule="auto"/>
              <w:rPr>
                <w:rFonts w:ascii="微软雅黑" w:hAnsi="微软雅黑"/>
              </w:rPr>
            </w:pPr>
            <w:r w:rsidRPr="0084203D">
              <w:rPr>
                <w:rFonts w:ascii="微软雅黑" w:hAnsi="微软雅黑" w:hint="eastAsia"/>
              </w:rPr>
              <w:t>免费</w:t>
            </w:r>
          </w:p>
        </w:tc>
      </w:tr>
      <w:tr w:rsidR="002E74BD" w:rsidRPr="0084203D" w14:paraId="69D0A059" w14:textId="77777777" w:rsidTr="005F4A6B">
        <w:trPr>
          <w:jc w:val="center"/>
        </w:trPr>
        <w:tc>
          <w:tcPr>
            <w:tcW w:w="3488" w:type="dxa"/>
            <w:vAlign w:val="center"/>
          </w:tcPr>
          <w:p w14:paraId="544E8ECC" w14:textId="77777777" w:rsidR="002E74BD" w:rsidRPr="0084203D" w:rsidRDefault="002E74BD" w:rsidP="005F4A6B">
            <w:pPr>
              <w:spacing w:line="360" w:lineRule="auto"/>
              <w:rPr>
                <w:rFonts w:ascii="微软雅黑" w:hAnsi="微软雅黑"/>
              </w:rPr>
            </w:pPr>
            <w:r w:rsidRPr="0084203D">
              <w:rPr>
                <w:rFonts w:ascii="微软雅黑" w:hAnsi="微软雅黑" w:hint="eastAsia"/>
              </w:rPr>
              <w:t>系统的现场培训</w:t>
            </w:r>
          </w:p>
        </w:tc>
        <w:tc>
          <w:tcPr>
            <w:tcW w:w="2588" w:type="dxa"/>
            <w:vAlign w:val="center"/>
          </w:tcPr>
          <w:p w14:paraId="64C91DD2" w14:textId="77777777" w:rsidR="002E74BD" w:rsidRPr="0084203D" w:rsidRDefault="002E74BD" w:rsidP="005F4A6B">
            <w:pPr>
              <w:spacing w:line="360" w:lineRule="auto"/>
              <w:rPr>
                <w:rFonts w:ascii="微软雅黑" w:hAnsi="微软雅黑"/>
              </w:rPr>
            </w:pPr>
            <w:r w:rsidRPr="0084203D">
              <w:rPr>
                <w:rFonts w:ascii="微软雅黑" w:hAnsi="微软雅黑" w:hint="eastAsia"/>
              </w:rPr>
              <w:t>管理及操作人员</w:t>
            </w:r>
          </w:p>
        </w:tc>
        <w:tc>
          <w:tcPr>
            <w:tcW w:w="1583" w:type="dxa"/>
            <w:vAlign w:val="center"/>
          </w:tcPr>
          <w:p w14:paraId="1289E8D8" w14:textId="77777777" w:rsidR="002E74BD" w:rsidRPr="0084203D" w:rsidRDefault="002E74BD" w:rsidP="005F4A6B">
            <w:pPr>
              <w:spacing w:line="360" w:lineRule="auto"/>
              <w:rPr>
                <w:rFonts w:ascii="微软雅黑" w:hAnsi="微软雅黑"/>
              </w:rPr>
            </w:pPr>
            <w:r w:rsidRPr="0084203D">
              <w:rPr>
                <w:rFonts w:ascii="微软雅黑" w:hAnsi="微软雅黑" w:hint="eastAsia"/>
              </w:rPr>
              <w:t>3人</w:t>
            </w:r>
          </w:p>
        </w:tc>
        <w:tc>
          <w:tcPr>
            <w:tcW w:w="900" w:type="dxa"/>
            <w:vAlign w:val="center"/>
          </w:tcPr>
          <w:p w14:paraId="4FB65AFE" w14:textId="77777777" w:rsidR="002E74BD" w:rsidRPr="0084203D" w:rsidRDefault="002E74BD" w:rsidP="005F4A6B">
            <w:pPr>
              <w:spacing w:line="360" w:lineRule="auto"/>
              <w:rPr>
                <w:rFonts w:ascii="微软雅黑" w:hAnsi="微软雅黑"/>
              </w:rPr>
            </w:pPr>
            <w:r w:rsidRPr="0084203D">
              <w:rPr>
                <w:rFonts w:ascii="微软雅黑" w:hAnsi="微软雅黑" w:hint="eastAsia"/>
              </w:rPr>
              <w:t>2天</w:t>
            </w:r>
          </w:p>
        </w:tc>
        <w:tc>
          <w:tcPr>
            <w:tcW w:w="900" w:type="dxa"/>
            <w:vAlign w:val="center"/>
          </w:tcPr>
          <w:p w14:paraId="21CDA8C7" w14:textId="77777777" w:rsidR="002E74BD" w:rsidRPr="0084203D" w:rsidRDefault="002E74BD" w:rsidP="005F4A6B">
            <w:pPr>
              <w:spacing w:line="360" w:lineRule="auto"/>
              <w:rPr>
                <w:rFonts w:ascii="微软雅黑" w:hAnsi="微软雅黑"/>
              </w:rPr>
            </w:pPr>
            <w:r w:rsidRPr="0084203D">
              <w:rPr>
                <w:rFonts w:ascii="微软雅黑" w:hAnsi="微软雅黑" w:hint="eastAsia"/>
              </w:rPr>
              <w:t>免费</w:t>
            </w:r>
          </w:p>
        </w:tc>
      </w:tr>
    </w:tbl>
    <w:p w14:paraId="03A4702B" w14:textId="77777777" w:rsidR="002E74BD" w:rsidRPr="0084203D" w:rsidRDefault="002E74BD" w:rsidP="002E74BD">
      <w:pPr>
        <w:spacing w:line="360" w:lineRule="auto"/>
        <w:jc w:val="center"/>
        <w:rPr>
          <w:rFonts w:ascii="微软雅黑" w:hAnsi="微软雅黑"/>
          <w:b/>
        </w:rPr>
      </w:pPr>
      <w:r w:rsidRPr="0084203D">
        <w:rPr>
          <w:rFonts w:ascii="微软雅黑" w:hAnsi="微软雅黑" w:hint="eastAsia"/>
          <w:b/>
        </w:rPr>
        <w:t>培训承诺</w:t>
      </w:r>
    </w:p>
    <w:p w14:paraId="566FE26F" w14:textId="77777777" w:rsidR="002E74BD" w:rsidRPr="0084203D" w:rsidRDefault="002E74BD" w:rsidP="002E74BD">
      <w:pPr>
        <w:widowControl w:val="0"/>
        <w:numPr>
          <w:ilvl w:val="0"/>
          <w:numId w:val="13"/>
        </w:numPr>
        <w:tabs>
          <w:tab w:val="clear" w:pos="1620"/>
          <w:tab w:val="left" w:pos="420"/>
        </w:tabs>
        <w:adjustRightInd/>
        <w:snapToGrid/>
        <w:spacing w:after="0" w:line="360" w:lineRule="auto"/>
        <w:ind w:left="420" w:hanging="420"/>
        <w:jc w:val="both"/>
        <w:rPr>
          <w:rFonts w:ascii="微软雅黑" w:hAnsi="微软雅黑"/>
        </w:rPr>
      </w:pPr>
      <w:r w:rsidRPr="0084203D">
        <w:rPr>
          <w:rFonts w:ascii="微软雅黑" w:hAnsi="微软雅黑" w:hint="eastAsia"/>
        </w:rPr>
        <w:t>免费对工程系统技术人员、保卫人员进行与工项目相关技术的培训。</w:t>
      </w:r>
    </w:p>
    <w:p w14:paraId="1D4E9ABC" w14:textId="77777777" w:rsidR="002E74BD" w:rsidRPr="0084203D" w:rsidRDefault="002E74BD" w:rsidP="002E74BD">
      <w:pPr>
        <w:widowControl w:val="0"/>
        <w:numPr>
          <w:ilvl w:val="0"/>
          <w:numId w:val="13"/>
        </w:numPr>
        <w:tabs>
          <w:tab w:val="clear" w:pos="1620"/>
          <w:tab w:val="left" w:pos="420"/>
        </w:tabs>
        <w:adjustRightInd/>
        <w:snapToGrid/>
        <w:spacing w:after="0" w:line="360" w:lineRule="auto"/>
        <w:ind w:left="420" w:hanging="420"/>
        <w:jc w:val="both"/>
        <w:rPr>
          <w:rFonts w:ascii="微软雅黑" w:hAnsi="微软雅黑"/>
        </w:rPr>
      </w:pPr>
      <w:r w:rsidRPr="0084203D">
        <w:rPr>
          <w:rFonts w:ascii="微软雅黑" w:hAnsi="微软雅黑" w:hint="eastAsia"/>
        </w:rPr>
        <w:t>培训按本项目所涉及的每个系统进行独立培训。</w:t>
      </w:r>
    </w:p>
    <w:p w14:paraId="6B92F30A" w14:textId="77777777" w:rsidR="002E74BD" w:rsidRPr="0084203D" w:rsidRDefault="002E74BD" w:rsidP="002E74BD">
      <w:pPr>
        <w:widowControl w:val="0"/>
        <w:numPr>
          <w:ilvl w:val="0"/>
          <w:numId w:val="13"/>
        </w:numPr>
        <w:tabs>
          <w:tab w:val="clear" w:pos="1620"/>
          <w:tab w:val="left" w:pos="420"/>
        </w:tabs>
        <w:adjustRightInd/>
        <w:snapToGrid/>
        <w:spacing w:after="0" w:line="360" w:lineRule="auto"/>
        <w:ind w:left="420" w:hanging="420"/>
        <w:jc w:val="both"/>
        <w:rPr>
          <w:rFonts w:ascii="微软雅黑" w:hAnsi="微软雅黑"/>
        </w:rPr>
      </w:pPr>
      <w:r w:rsidRPr="0084203D">
        <w:rPr>
          <w:rFonts w:ascii="微软雅黑" w:hAnsi="微软雅黑" w:hint="eastAsia"/>
        </w:rPr>
        <w:t>现场培训人员的数量可不限，时间根据甲方的要求和实际需要确定。</w:t>
      </w:r>
    </w:p>
    <w:p w14:paraId="7F82B12D" w14:textId="77777777" w:rsidR="002E74BD" w:rsidRPr="0084203D" w:rsidRDefault="002E74BD" w:rsidP="002E74BD">
      <w:pPr>
        <w:spacing w:line="360" w:lineRule="auto"/>
        <w:jc w:val="center"/>
        <w:rPr>
          <w:rFonts w:ascii="微软雅黑" w:hAnsi="微软雅黑"/>
          <w:b/>
        </w:rPr>
      </w:pPr>
      <w:r w:rsidRPr="0084203D">
        <w:rPr>
          <w:rFonts w:ascii="微软雅黑" w:hAnsi="微软雅黑" w:hint="eastAsia"/>
          <w:b/>
        </w:rPr>
        <w:t>培训目标</w:t>
      </w:r>
    </w:p>
    <w:p w14:paraId="53D416F0" w14:textId="77777777" w:rsidR="002E74BD" w:rsidRPr="007C36A8" w:rsidRDefault="002E74BD" w:rsidP="002E74BD">
      <w:pPr>
        <w:widowControl w:val="0"/>
        <w:numPr>
          <w:ilvl w:val="0"/>
          <w:numId w:val="14"/>
        </w:numPr>
        <w:adjustRightInd/>
        <w:snapToGrid/>
        <w:spacing w:after="0" w:line="360" w:lineRule="auto"/>
        <w:jc w:val="both"/>
        <w:rPr>
          <w:rFonts w:ascii="微软雅黑" w:hAnsi="微软雅黑"/>
        </w:rPr>
      </w:pPr>
      <w:r w:rsidRPr="0084203D">
        <w:rPr>
          <w:rFonts w:ascii="微软雅黑" w:hAnsi="微软雅黑" w:hint="eastAsia"/>
        </w:rPr>
        <w:t>能够训练操作所接受培训系统。</w:t>
      </w:r>
      <w:r w:rsidRPr="007C36A8">
        <w:rPr>
          <w:rFonts w:ascii="微软雅黑" w:hAnsi="微软雅黑" w:hint="eastAsia"/>
        </w:rPr>
        <w:t>独立完成所接受培训系统的常规维护及保养。</w:t>
      </w:r>
    </w:p>
    <w:p w14:paraId="0A80DE51" w14:textId="77777777" w:rsidR="002E74BD" w:rsidRPr="0084203D" w:rsidRDefault="002E74BD" w:rsidP="002E74BD">
      <w:pPr>
        <w:widowControl w:val="0"/>
        <w:numPr>
          <w:ilvl w:val="0"/>
          <w:numId w:val="14"/>
        </w:numPr>
        <w:adjustRightInd/>
        <w:snapToGrid/>
        <w:spacing w:after="0" w:line="360" w:lineRule="auto"/>
        <w:jc w:val="both"/>
        <w:rPr>
          <w:rFonts w:ascii="微软雅黑" w:hAnsi="微软雅黑"/>
        </w:rPr>
      </w:pPr>
      <w:r w:rsidRPr="0084203D">
        <w:rPr>
          <w:rFonts w:ascii="微软雅黑" w:hAnsi="微软雅黑" w:hint="eastAsia"/>
        </w:rPr>
        <w:t>掌握所接受培训系统的组成、设计方案的基础知识。</w:t>
      </w:r>
    </w:p>
    <w:p w14:paraId="0CDD76D6" w14:textId="77777777" w:rsidR="002E74BD" w:rsidRPr="0084203D" w:rsidRDefault="002E74BD" w:rsidP="002E74BD">
      <w:pPr>
        <w:widowControl w:val="0"/>
        <w:numPr>
          <w:ilvl w:val="0"/>
          <w:numId w:val="14"/>
        </w:numPr>
        <w:adjustRightInd/>
        <w:snapToGrid/>
        <w:spacing w:after="0" w:line="360" w:lineRule="auto"/>
        <w:jc w:val="both"/>
        <w:rPr>
          <w:rFonts w:ascii="微软雅黑" w:hAnsi="微软雅黑"/>
        </w:rPr>
      </w:pPr>
      <w:r w:rsidRPr="0084203D">
        <w:rPr>
          <w:rFonts w:ascii="微软雅黑" w:hAnsi="微软雅黑" w:hint="eastAsia"/>
        </w:rPr>
        <w:t>掌握所接受培训系统的产品、设备、软件有关的技术知识。</w:t>
      </w:r>
    </w:p>
    <w:p w14:paraId="2724A611" w14:textId="77777777" w:rsidR="002E74BD" w:rsidRPr="0084203D" w:rsidRDefault="002E74BD" w:rsidP="002E74BD">
      <w:pPr>
        <w:widowControl w:val="0"/>
        <w:numPr>
          <w:ilvl w:val="0"/>
          <w:numId w:val="14"/>
        </w:numPr>
        <w:adjustRightInd/>
        <w:snapToGrid/>
        <w:spacing w:after="0" w:line="360" w:lineRule="auto"/>
        <w:jc w:val="both"/>
        <w:rPr>
          <w:rFonts w:ascii="微软雅黑" w:hAnsi="微软雅黑"/>
        </w:rPr>
      </w:pPr>
      <w:r w:rsidRPr="0084203D">
        <w:rPr>
          <w:rFonts w:ascii="微软雅黑" w:hAnsi="微软雅黑" w:hint="eastAsia"/>
        </w:rPr>
        <w:t>能够现场排除所接受监控</w:t>
      </w:r>
      <w:r>
        <w:rPr>
          <w:rFonts w:ascii="微软雅黑" w:hAnsi="微软雅黑" w:hint="eastAsia"/>
        </w:rPr>
        <w:t>及无线网络</w:t>
      </w:r>
      <w:r w:rsidRPr="0084203D">
        <w:rPr>
          <w:rFonts w:ascii="微软雅黑" w:hAnsi="微软雅黑" w:hint="eastAsia"/>
        </w:rPr>
        <w:t>系统出现的常见故障。</w:t>
      </w:r>
    </w:p>
    <w:p w14:paraId="4403A81A" w14:textId="77777777" w:rsidR="002E74BD" w:rsidRPr="0084203D" w:rsidRDefault="002E74BD" w:rsidP="002E74BD">
      <w:pPr>
        <w:spacing w:line="360" w:lineRule="auto"/>
        <w:jc w:val="center"/>
        <w:rPr>
          <w:rFonts w:ascii="微软雅黑" w:hAnsi="微软雅黑"/>
          <w:b/>
        </w:rPr>
      </w:pPr>
      <w:r w:rsidRPr="0084203D">
        <w:rPr>
          <w:rFonts w:ascii="微软雅黑" w:hAnsi="微软雅黑" w:hint="eastAsia"/>
          <w:b/>
        </w:rPr>
        <w:lastRenderedPageBreak/>
        <w:t>培训教材</w:t>
      </w:r>
    </w:p>
    <w:p w14:paraId="5B54C3B0" w14:textId="77777777" w:rsidR="002E74BD" w:rsidRPr="007C36A8" w:rsidRDefault="002E74BD" w:rsidP="002E74BD">
      <w:pPr>
        <w:widowControl w:val="0"/>
        <w:numPr>
          <w:ilvl w:val="0"/>
          <w:numId w:val="15"/>
        </w:numPr>
        <w:adjustRightInd/>
        <w:snapToGrid/>
        <w:spacing w:after="0" w:line="360" w:lineRule="auto"/>
        <w:jc w:val="both"/>
        <w:rPr>
          <w:rFonts w:ascii="微软雅黑" w:hAnsi="微软雅黑"/>
        </w:rPr>
      </w:pPr>
      <w:r w:rsidRPr="0084203D">
        <w:rPr>
          <w:rFonts w:ascii="微软雅黑" w:hAnsi="微软雅黑" w:hint="eastAsia"/>
        </w:rPr>
        <w:t>系统设计方案。</w:t>
      </w:r>
      <w:r w:rsidRPr="007C36A8">
        <w:rPr>
          <w:rFonts w:ascii="微软雅黑" w:hAnsi="微软雅黑" w:hint="eastAsia"/>
        </w:rPr>
        <w:t>各系统的培训教材。</w:t>
      </w:r>
    </w:p>
    <w:p w14:paraId="5DE41366" w14:textId="77777777" w:rsidR="002E74BD" w:rsidRPr="0084203D" w:rsidRDefault="002E74BD" w:rsidP="002E74BD">
      <w:pPr>
        <w:widowControl w:val="0"/>
        <w:numPr>
          <w:ilvl w:val="0"/>
          <w:numId w:val="15"/>
        </w:numPr>
        <w:adjustRightInd/>
        <w:snapToGrid/>
        <w:spacing w:after="0" w:line="360" w:lineRule="auto"/>
        <w:jc w:val="both"/>
        <w:rPr>
          <w:rFonts w:ascii="微软雅黑" w:hAnsi="微软雅黑"/>
        </w:rPr>
      </w:pPr>
      <w:r w:rsidRPr="0084203D">
        <w:rPr>
          <w:rFonts w:ascii="微软雅黑" w:hAnsi="微软雅黑" w:hint="eastAsia"/>
        </w:rPr>
        <w:t>各系统所使用</w:t>
      </w:r>
      <w:proofErr w:type="gramStart"/>
      <w:r w:rsidRPr="0084203D">
        <w:rPr>
          <w:rFonts w:ascii="微软雅黑" w:hAnsi="微软雅黑" w:hint="eastAsia"/>
        </w:rPr>
        <w:t>的产品的产品</w:t>
      </w:r>
      <w:proofErr w:type="gramEnd"/>
      <w:r w:rsidRPr="0084203D">
        <w:rPr>
          <w:rFonts w:ascii="微软雅黑" w:hAnsi="微软雅黑" w:hint="eastAsia"/>
        </w:rPr>
        <w:t>说明书。</w:t>
      </w:r>
    </w:p>
    <w:p w14:paraId="11C90F71" w14:textId="77777777" w:rsidR="002E74BD" w:rsidRDefault="002E74BD" w:rsidP="002E74BD">
      <w:pPr>
        <w:widowControl w:val="0"/>
        <w:numPr>
          <w:ilvl w:val="0"/>
          <w:numId w:val="15"/>
        </w:numPr>
        <w:adjustRightInd/>
        <w:snapToGrid/>
        <w:spacing w:after="0" w:line="360" w:lineRule="auto"/>
        <w:jc w:val="both"/>
        <w:rPr>
          <w:rFonts w:ascii="微软雅黑" w:hAnsi="微软雅黑"/>
        </w:rPr>
      </w:pPr>
      <w:r w:rsidRPr="0084203D">
        <w:rPr>
          <w:rFonts w:ascii="微软雅黑" w:hAnsi="微软雅黑" w:hint="eastAsia"/>
        </w:rPr>
        <w:t>各系统操作手册。</w:t>
      </w:r>
      <w:r w:rsidRPr="007C36A8">
        <w:rPr>
          <w:rFonts w:ascii="微软雅黑" w:hAnsi="微软雅黑" w:hint="eastAsia"/>
        </w:rPr>
        <w:t>各系统维护手册。</w:t>
      </w:r>
    </w:p>
    <w:p w14:paraId="69621E4A" w14:textId="77777777" w:rsidR="002E74BD" w:rsidRPr="007C36A8" w:rsidRDefault="002E74BD" w:rsidP="002E74BD">
      <w:pPr>
        <w:widowControl w:val="0"/>
        <w:adjustRightInd/>
        <w:snapToGrid/>
        <w:spacing w:after="0" w:line="360" w:lineRule="auto"/>
        <w:ind w:left="420"/>
        <w:jc w:val="center"/>
        <w:rPr>
          <w:rFonts w:ascii="微软雅黑" w:hAnsi="微软雅黑"/>
        </w:rPr>
      </w:pPr>
      <w:r w:rsidRPr="007C36A8">
        <w:rPr>
          <w:rFonts w:ascii="微软雅黑" w:hAnsi="微软雅黑" w:hint="eastAsia"/>
          <w:b/>
        </w:rPr>
        <w:t>培训方式</w:t>
      </w:r>
    </w:p>
    <w:p w14:paraId="7430FE95" w14:textId="77777777" w:rsidR="002E74BD" w:rsidRPr="0084203D" w:rsidRDefault="002E74BD" w:rsidP="002E74BD">
      <w:pPr>
        <w:widowControl w:val="0"/>
        <w:numPr>
          <w:ilvl w:val="0"/>
          <w:numId w:val="16"/>
        </w:numPr>
        <w:tabs>
          <w:tab w:val="clear" w:pos="840"/>
          <w:tab w:val="left" w:pos="420"/>
        </w:tabs>
        <w:adjustRightInd/>
        <w:snapToGrid/>
        <w:spacing w:after="0" w:line="360" w:lineRule="auto"/>
        <w:ind w:left="420"/>
        <w:jc w:val="both"/>
        <w:rPr>
          <w:rFonts w:ascii="微软雅黑" w:hAnsi="微软雅黑"/>
        </w:rPr>
      </w:pPr>
      <w:r w:rsidRPr="0084203D">
        <w:rPr>
          <w:rFonts w:ascii="微软雅黑" w:hAnsi="微软雅黑" w:hint="eastAsia"/>
        </w:rPr>
        <w:t>采用基础理论普及与实际操作相结合、集中授课与个别辅导相结合的教学方式。</w:t>
      </w:r>
    </w:p>
    <w:p w14:paraId="16A38415" w14:textId="77777777" w:rsidR="002E74BD" w:rsidRPr="0084203D" w:rsidRDefault="002E74BD" w:rsidP="002E74BD">
      <w:pPr>
        <w:spacing w:line="360" w:lineRule="auto"/>
        <w:jc w:val="center"/>
        <w:rPr>
          <w:rFonts w:ascii="微软雅黑" w:hAnsi="微软雅黑"/>
          <w:b/>
        </w:rPr>
      </w:pPr>
      <w:r w:rsidRPr="0084203D">
        <w:rPr>
          <w:rFonts w:ascii="微软雅黑" w:hAnsi="微软雅黑" w:hint="eastAsia"/>
          <w:b/>
        </w:rPr>
        <w:t>现场培训</w:t>
      </w:r>
    </w:p>
    <w:p w14:paraId="1A0EC71D" w14:textId="77777777" w:rsidR="002E74BD" w:rsidRPr="0084203D" w:rsidRDefault="002E74BD" w:rsidP="002E74BD">
      <w:pPr>
        <w:widowControl w:val="0"/>
        <w:numPr>
          <w:ilvl w:val="0"/>
          <w:numId w:val="17"/>
        </w:numPr>
        <w:tabs>
          <w:tab w:val="clear" w:pos="567"/>
          <w:tab w:val="left" w:pos="420"/>
        </w:tabs>
        <w:adjustRightInd/>
        <w:snapToGrid/>
        <w:spacing w:after="0" w:line="360" w:lineRule="auto"/>
        <w:ind w:left="420" w:hanging="420"/>
        <w:jc w:val="both"/>
        <w:rPr>
          <w:rFonts w:ascii="微软雅黑" w:hAnsi="微软雅黑"/>
        </w:rPr>
      </w:pPr>
      <w:r w:rsidRPr="0084203D">
        <w:rPr>
          <w:rFonts w:ascii="微软雅黑" w:hAnsi="微软雅黑" w:hint="eastAsia"/>
        </w:rPr>
        <w:t>在中心控制室，针对监控工程，学习操作技术，达到训练操作。掌握软件的操作，各种故障报警，事故报警的处理方法。部分设备采用实物的新式进行培训，例如：现场控制器、手操器、传感器、摄像机等设备的功能与使用，</w:t>
      </w:r>
      <w:r>
        <w:rPr>
          <w:rFonts w:ascii="微软雅黑" w:hAnsi="微软雅黑" w:hint="eastAsia"/>
        </w:rPr>
        <w:t>无线管理主机常用测试、增设用户及</w:t>
      </w:r>
      <w:r w:rsidRPr="0084203D">
        <w:rPr>
          <w:rFonts w:ascii="微软雅黑" w:hAnsi="微软雅黑" w:hint="eastAsia"/>
        </w:rPr>
        <w:t>各系统手自动操作及检验等。</w:t>
      </w:r>
    </w:p>
    <w:p w14:paraId="43F960D4" w14:textId="77777777" w:rsidR="002E74BD" w:rsidRPr="0084203D" w:rsidRDefault="002E74BD" w:rsidP="002E74BD">
      <w:pPr>
        <w:spacing w:line="360" w:lineRule="auto"/>
        <w:jc w:val="center"/>
        <w:rPr>
          <w:rFonts w:ascii="微软雅黑" w:hAnsi="微软雅黑"/>
          <w:b/>
        </w:rPr>
      </w:pPr>
      <w:r w:rsidRPr="0084203D">
        <w:rPr>
          <w:rFonts w:ascii="微软雅黑" w:hAnsi="微软雅黑" w:hint="eastAsia"/>
          <w:b/>
        </w:rPr>
        <w:t>分层次培训</w:t>
      </w:r>
    </w:p>
    <w:p w14:paraId="51046ED2" w14:textId="77777777" w:rsidR="002E74BD" w:rsidRPr="0084203D" w:rsidRDefault="002E74BD" w:rsidP="002E74BD">
      <w:pPr>
        <w:widowControl w:val="0"/>
        <w:numPr>
          <w:ilvl w:val="0"/>
          <w:numId w:val="18"/>
        </w:numPr>
        <w:adjustRightInd/>
        <w:snapToGrid/>
        <w:spacing w:after="0" w:line="360" w:lineRule="auto"/>
        <w:jc w:val="both"/>
        <w:rPr>
          <w:rFonts w:ascii="微软雅黑" w:hAnsi="微软雅黑"/>
        </w:rPr>
      </w:pPr>
      <w:r w:rsidRPr="0084203D">
        <w:rPr>
          <w:rFonts w:ascii="微软雅黑" w:hAnsi="微软雅黑" w:hint="eastAsia"/>
        </w:rPr>
        <w:t>对工程管理和使用操作人员进行不同分级的培训。包括：</w:t>
      </w:r>
    </w:p>
    <w:p w14:paraId="321C44E8" w14:textId="77777777" w:rsidR="002E74BD" w:rsidRPr="0084203D" w:rsidRDefault="002E74BD" w:rsidP="002E74BD">
      <w:pPr>
        <w:widowControl w:val="0"/>
        <w:numPr>
          <w:ilvl w:val="0"/>
          <w:numId w:val="18"/>
        </w:numPr>
        <w:adjustRightInd/>
        <w:snapToGrid/>
        <w:spacing w:after="0" w:line="360" w:lineRule="auto"/>
        <w:jc w:val="both"/>
        <w:rPr>
          <w:rFonts w:ascii="微软雅黑" w:hAnsi="微软雅黑"/>
        </w:rPr>
      </w:pPr>
      <w:r w:rsidRPr="0084203D">
        <w:rPr>
          <w:rFonts w:ascii="微软雅黑" w:hAnsi="微软雅黑" w:hint="eastAsia"/>
        </w:rPr>
        <w:t>初级培训：日常使用，操作，软硬件维护，手操器的使用，故障报警处理等。</w:t>
      </w:r>
    </w:p>
    <w:p w14:paraId="018C513A" w14:textId="77777777" w:rsidR="002E74BD" w:rsidRPr="007C36A8" w:rsidRDefault="002E74BD" w:rsidP="002E74BD">
      <w:pPr>
        <w:widowControl w:val="0"/>
        <w:numPr>
          <w:ilvl w:val="0"/>
          <w:numId w:val="18"/>
        </w:numPr>
        <w:adjustRightInd/>
        <w:snapToGrid/>
        <w:spacing w:after="0" w:line="360" w:lineRule="auto"/>
        <w:jc w:val="both"/>
        <w:rPr>
          <w:rFonts w:ascii="微软雅黑" w:hAnsi="微软雅黑"/>
        </w:rPr>
      </w:pPr>
      <w:r w:rsidRPr="0084203D">
        <w:rPr>
          <w:rFonts w:ascii="微软雅黑" w:hAnsi="微软雅黑" w:hint="eastAsia"/>
        </w:rPr>
        <w:t>高级培训：各种高级管理软件的使用，对图表的分析处理。</w:t>
      </w:r>
    </w:p>
    <w:p w14:paraId="7F14C27B" w14:textId="77777777" w:rsidR="002E74BD" w:rsidRPr="0084203D" w:rsidRDefault="002E74BD" w:rsidP="002E74BD">
      <w:pPr>
        <w:spacing w:line="360" w:lineRule="auto"/>
        <w:jc w:val="center"/>
        <w:rPr>
          <w:rFonts w:ascii="微软雅黑" w:hAnsi="微软雅黑"/>
          <w:b/>
        </w:rPr>
      </w:pPr>
      <w:r w:rsidRPr="0084203D">
        <w:rPr>
          <w:rFonts w:ascii="微软雅黑" w:hAnsi="微软雅黑" w:hint="eastAsia"/>
          <w:b/>
        </w:rPr>
        <w:t>培训承诺</w:t>
      </w:r>
    </w:p>
    <w:p w14:paraId="5A75F387" w14:textId="77777777" w:rsidR="002E74BD" w:rsidRPr="0084203D" w:rsidRDefault="002E74BD" w:rsidP="002E74BD">
      <w:pPr>
        <w:widowControl w:val="0"/>
        <w:numPr>
          <w:ilvl w:val="0"/>
          <w:numId w:val="18"/>
        </w:numPr>
        <w:adjustRightInd/>
        <w:snapToGrid/>
        <w:spacing w:after="0" w:line="360" w:lineRule="auto"/>
        <w:jc w:val="both"/>
        <w:rPr>
          <w:rFonts w:ascii="微软雅黑" w:hAnsi="微软雅黑"/>
        </w:rPr>
      </w:pPr>
      <w:r w:rsidRPr="0084203D">
        <w:rPr>
          <w:rFonts w:ascii="微软雅黑" w:hAnsi="微软雅黑" w:hint="eastAsia"/>
        </w:rPr>
        <w:t>我公司提供的培训教材资料、培训过程，全部免费。</w:t>
      </w:r>
    </w:p>
    <w:p w14:paraId="7A0C5762" w14:textId="77777777" w:rsidR="002E74BD" w:rsidRPr="0084203D" w:rsidRDefault="002E74BD" w:rsidP="002E74BD">
      <w:pPr>
        <w:spacing w:line="360" w:lineRule="auto"/>
        <w:jc w:val="center"/>
        <w:rPr>
          <w:rFonts w:ascii="微软雅黑" w:hAnsi="微软雅黑"/>
          <w:b/>
        </w:rPr>
      </w:pPr>
      <w:r w:rsidRPr="0084203D">
        <w:rPr>
          <w:rFonts w:ascii="微软雅黑" w:hAnsi="微软雅黑" w:hint="eastAsia"/>
          <w:b/>
        </w:rPr>
        <w:t>维护保养承诺</w:t>
      </w:r>
    </w:p>
    <w:p w14:paraId="46814688" w14:textId="77777777" w:rsidR="002E74BD" w:rsidRDefault="002E74BD" w:rsidP="002E74BD">
      <w:pPr>
        <w:rPr>
          <w:rFonts w:ascii="微软雅黑" w:hAnsi="微软雅黑"/>
        </w:rPr>
      </w:pPr>
      <w:r w:rsidRPr="0084203D">
        <w:rPr>
          <w:rFonts w:ascii="微软雅黑" w:hAnsi="微软雅黑" w:hint="eastAsia"/>
        </w:rPr>
        <w:t>我公司提供保修期内的维护保养工作，全部免费：保修期外，则以优惠价格提供</w:t>
      </w:r>
    </w:p>
    <w:p w14:paraId="687BBA07" w14:textId="00E5D46C" w:rsidR="002E74BD" w:rsidRPr="007C36A8" w:rsidRDefault="002E74BD" w:rsidP="002E74BD">
      <w:pPr>
        <w:ind w:firstLineChars="100" w:firstLine="280"/>
        <w:rPr>
          <w:rFonts w:asciiTheme="majorEastAsia" w:eastAsiaTheme="majorEastAsia" w:hAnsiTheme="majorEastAsia"/>
          <w:sz w:val="28"/>
          <w:szCs w:val="28"/>
        </w:rPr>
      </w:pPr>
      <w:r w:rsidRPr="007C36A8">
        <w:rPr>
          <w:rFonts w:asciiTheme="majorEastAsia" w:eastAsiaTheme="majorEastAsia" w:hAnsiTheme="majorEastAsia" w:hint="eastAsia"/>
          <w:sz w:val="28"/>
          <w:szCs w:val="28"/>
        </w:rPr>
        <w:lastRenderedPageBreak/>
        <w:t>工程工期承诺</w:t>
      </w:r>
    </w:p>
    <w:p w14:paraId="6D9C8A96" w14:textId="77777777" w:rsidR="002E74BD" w:rsidRPr="0084203D" w:rsidRDefault="002E74BD" w:rsidP="002E74BD">
      <w:pPr>
        <w:spacing w:line="360" w:lineRule="auto"/>
        <w:jc w:val="center"/>
        <w:rPr>
          <w:rFonts w:ascii="微软雅黑" w:hAnsi="微软雅黑"/>
          <w:b/>
          <w:color w:val="000000"/>
        </w:rPr>
      </w:pPr>
      <w:r w:rsidRPr="0084203D">
        <w:rPr>
          <w:rFonts w:ascii="微软雅黑" w:hAnsi="微软雅黑" w:hint="eastAsia"/>
          <w:b/>
          <w:color w:val="000000"/>
        </w:rPr>
        <w:t>工程总工期承诺</w:t>
      </w:r>
    </w:p>
    <w:p w14:paraId="297D99D9" w14:textId="77777777" w:rsidR="002E74BD" w:rsidRPr="0084203D" w:rsidRDefault="002E74BD" w:rsidP="002E74BD">
      <w:pPr>
        <w:spacing w:line="360" w:lineRule="auto"/>
        <w:rPr>
          <w:rFonts w:ascii="微软雅黑" w:hAnsi="微软雅黑"/>
          <w:color w:val="000000"/>
        </w:rPr>
      </w:pPr>
    </w:p>
    <w:p w14:paraId="5283EF53" w14:textId="3AC94CF4" w:rsidR="002E74BD" w:rsidRPr="0084203D" w:rsidRDefault="002E74BD" w:rsidP="002E74BD">
      <w:pPr>
        <w:spacing w:line="360" w:lineRule="auto"/>
        <w:ind w:firstLineChars="200" w:firstLine="440"/>
        <w:rPr>
          <w:rFonts w:ascii="微软雅黑" w:hAnsi="微软雅黑"/>
          <w:color w:val="000000"/>
        </w:rPr>
      </w:pPr>
      <w:r w:rsidRPr="0084203D">
        <w:rPr>
          <w:rFonts w:ascii="微软雅黑" w:hAnsi="微软雅黑" w:hint="eastAsia"/>
          <w:color w:val="000000"/>
        </w:rPr>
        <w:t>我公司承诺：保证按照</w:t>
      </w:r>
      <w:r w:rsidRPr="0084203D">
        <w:rPr>
          <w:rFonts w:ascii="微软雅黑" w:hAnsi="微软雅黑" w:hint="eastAsia"/>
          <w:color w:val="000000"/>
          <w:u w:val="single"/>
        </w:rPr>
        <w:t>合同生效后</w:t>
      </w:r>
      <w:r>
        <w:rPr>
          <w:rFonts w:ascii="微软雅黑" w:hAnsi="微软雅黑"/>
          <w:color w:val="000000"/>
          <w:u w:val="single"/>
        </w:rPr>
        <w:t xml:space="preserve">   </w:t>
      </w:r>
      <w:r w:rsidRPr="0084203D">
        <w:rPr>
          <w:rFonts w:ascii="微软雅黑" w:hAnsi="微软雅黑" w:hint="eastAsia"/>
          <w:color w:val="000000"/>
          <w:u w:val="single"/>
        </w:rPr>
        <w:t>天（日历日）内交付验收</w:t>
      </w:r>
      <w:r w:rsidRPr="0084203D">
        <w:rPr>
          <w:rFonts w:ascii="微软雅黑" w:hAnsi="微软雅黑" w:hint="eastAsia"/>
          <w:color w:val="000000"/>
        </w:rPr>
        <w:t>的工期目标，合理规划、科学施工，在保证施工质量、安全、文明施工的前提下，确保按时竣工、争取提前竣工。</w:t>
      </w:r>
    </w:p>
    <w:p w14:paraId="2A8126A9" w14:textId="77777777" w:rsidR="002E74BD" w:rsidRPr="0084203D" w:rsidRDefault="002E74BD" w:rsidP="002E74BD">
      <w:pPr>
        <w:spacing w:line="360" w:lineRule="auto"/>
        <w:ind w:left="840"/>
        <w:rPr>
          <w:rFonts w:ascii="微软雅黑" w:hAnsi="微软雅黑"/>
          <w:color w:val="000000"/>
        </w:rPr>
      </w:pPr>
    </w:p>
    <w:p w14:paraId="37B4DD43" w14:textId="77777777" w:rsidR="002E74BD" w:rsidRPr="0084203D" w:rsidRDefault="002E74BD" w:rsidP="002E74BD">
      <w:pPr>
        <w:spacing w:line="360" w:lineRule="auto"/>
        <w:ind w:left="840"/>
        <w:rPr>
          <w:rFonts w:ascii="微软雅黑" w:hAnsi="微软雅黑"/>
          <w:color w:val="000000"/>
        </w:rPr>
      </w:pPr>
    </w:p>
    <w:p w14:paraId="30993233" w14:textId="77777777" w:rsidR="002E74BD" w:rsidRPr="0084203D" w:rsidRDefault="002E74BD" w:rsidP="002E74BD">
      <w:pPr>
        <w:spacing w:line="360" w:lineRule="auto"/>
        <w:ind w:left="840"/>
        <w:rPr>
          <w:rFonts w:ascii="微软雅黑" w:hAnsi="微软雅黑"/>
          <w:color w:val="000000"/>
        </w:rPr>
      </w:pPr>
    </w:p>
    <w:p w14:paraId="0027A6B9" w14:textId="77777777" w:rsidR="002E74BD" w:rsidRPr="0084203D" w:rsidRDefault="002E74BD" w:rsidP="002E74BD">
      <w:pPr>
        <w:spacing w:line="360" w:lineRule="auto"/>
        <w:ind w:left="840"/>
        <w:rPr>
          <w:rFonts w:ascii="微软雅黑" w:hAnsi="微软雅黑"/>
          <w:color w:val="000000"/>
        </w:rPr>
      </w:pPr>
    </w:p>
    <w:p w14:paraId="0C33B2AB" w14:textId="77777777" w:rsidR="002E74BD" w:rsidRPr="0084203D" w:rsidRDefault="002E74BD" w:rsidP="002E74BD">
      <w:pPr>
        <w:spacing w:line="360" w:lineRule="auto"/>
        <w:ind w:left="840"/>
        <w:rPr>
          <w:rFonts w:ascii="微软雅黑" w:hAnsi="微软雅黑"/>
          <w:color w:val="000000"/>
        </w:rPr>
      </w:pPr>
    </w:p>
    <w:p w14:paraId="365A0B16" w14:textId="77777777" w:rsidR="002E74BD" w:rsidRPr="0084203D" w:rsidRDefault="002E74BD" w:rsidP="002E74BD">
      <w:pPr>
        <w:spacing w:line="360" w:lineRule="auto"/>
        <w:ind w:firstLine="560"/>
        <w:jc w:val="right"/>
        <w:rPr>
          <w:rFonts w:ascii="微软雅黑" w:hAnsi="微软雅黑"/>
          <w:color w:val="000000"/>
        </w:rPr>
      </w:pPr>
      <w:r w:rsidRPr="0084203D">
        <w:rPr>
          <w:rFonts w:ascii="微软雅黑" w:hAnsi="微软雅黑" w:hint="eastAsia"/>
          <w:color w:val="000000"/>
        </w:rPr>
        <w:t>投标人名称（盖章）：</w:t>
      </w:r>
      <w:r>
        <w:rPr>
          <w:rFonts w:ascii="微软雅黑" w:hAnsi="微软雅黑" w:hint="eastAsia"/>
          <w:color w:val="000000"/>
        </w:rPr>
        <w:t>西安蓝凡智能科技</w:t>
      </w:r>
      <w:r w:rsidRPr="0084203D">
        <w:rPr>
          <w:rFonts w:ascii="微软雅黑" w:hAnsi="微软雅黑" w:hint="eastAsia"/>
          <w:color w:val="000000"/>
        </w:rPr>
        <w:t>有限公司</w:t>
      </w:r>
    </w:p>
    <w:p w14:paraId="37681F5A" w14:textId="77777777" w:rsidR="002E74BD" w:rsidRPr="0084203D" w:rsidRDefault="002E74BD" w:rsidP="002E74BD">
      <w:pPr>
        <w:wordWrap w:val="0"/>
        <w:spacing w:line="360" w:lineRule="auto"/>
        <w:ind w:right="110" w:firstLine="560"/>
        <w:jc w:val="right"/>
        <w:rPr>
          <w:rFonts w:ascii="微软雅黑" w:hAnsi="微软雅黑"/>
          <w:color w:val="000000"/>
        </w:rPr>
      </w:pPr>
      <w:r w:rsidRPr="0084203D">
        <w:rPr>
          <w:rFonts w:ascii="微软雅黑" w:hAnsi="微软雅黑" w:hint="eastAsia"/>
          <w:color w:val="000000"/>
        </w:rPr>
        <w:t>法定代表人或授权代理人（签字、盖章）：</w:t>
      </w:r>
      <w:r>
        <w:rPr>
          <w:rFonts w:ascii="微软雅黑" w:hAnsi="微软雅黑" w:hint="eastAsia"/>
          <w:color w:val="000000"/>
        </w:rPr>
        <w:t xml:space="preserve">         </w:t>
      </w:r>
    </w:p>
    <w:p w14:paraId="30879E7B" w14:textId="77777777" w:rsidR="002E74BD" w:rsidRDefault="002E74BD" w:rsidP="002E74BD">
      <w:pPr>
        <w:ind w:firstLineChars="250" w:firstLine="550"/>
        <w:jc w:val="right"/>
        <w:rPr>
          <w:rFonts w:asciiTheme="minorEastAsia" w:eastAsiaTheme="minorEastAsia" w:hAnsiTheme="minorEastAsia"/>
          <w:sz w:val="28"/>
          <w:szCs w:val="28"/>
        </w:rPr>
      </w:pPr>
      <w:r w:rsidRPr="0084203D">
        <w:rPr>
          <w:rFonts w:ascii="微软雅黑" w:hAnsi="微软雅黑" w:hint="eastAsia"/>
          <w:color w:val="000000"/>
        </w:rPr>
        <w:t>日期：</w:t>
      </w:r>
      <w:r w:rsidRPr="0084203D">
        <w:rPr>
          <w:rFonts w:ascii="微软雅黑" w:hAnsi="微软雅黑"/>
          <w:color w:val="000000"/>
        </w:rPr>
        <w:t>20</w:t>
      </w:r>
      <w:r w:rsidRPr="0084203D">
        <w:rPr>
          <w:rFonts w:ascii="微软雅黑" w:hAnsi="微软雅黑" w:hint="eastAsia"/>
          <w:color w:val="000000"/>
        </w:rPr>
        <w:t>1</w:t>
      </w:r>
      <w:r>
        <w:rPr>
          <w:rFonts w:ascii="微软雅黑" w:hAnsi="微软雅黑" w:hint="eastAsia"/>
          <w:color w:val="000000"/>
        </w:rPr>
        <w:t>6</w:t>
      </w:r>
      <w:r w:rsidRPr="0084203D">
        <w:rPr>
          <w:rFonts w:ascii="微软雅黑" w:hAnsi="微软雅黑" w:hint="eastAsia"/>
          <w:color w:val="000000"/>
        </w:rPr>
        <w:t>年</w:t>
      </w:r>
      <w:r>
        <w:rPr>
          <w:rFonts w:ascii="微软雅黑" w:hAnsi="微软雅黑" w:hint="eastAsia"/>
          <w:color w:val="000000"/>
        </w:rPr>
        <w:t>06</w:t>
      </w:r>
      <w:r w:rsidRPr="0084203D">
        <w:rPr>
          <w:rFonts w:ascii="微软雅黑" w:hAnsi="微软雅黑" w:hint="eastAsia"/>
          <w:color w:val="000000"/>
        </w:rPr>
        <w:t>月</w:t>
      </w:r>
      <w:r w:rsidRPr="0084203D">
        <w:rPr>
          <w:rFonts w:ascii="微软雅黑" w:hAnsi="微软雅黑"/>
          <w:color w:val="000000"/>
        </w:rPr>
        <w:t xml:space="preserve"> </w:t>
      </w:r>
      <w:r>
        <w:rPr>
          <w:rFonts w:ascii="微软雅黑" w:hAnsi="微软雅黑" w:hint="eastAsia"/>
          <w:color w:val="000000"/>
        </w:rPr>
        <w:t>29</w:t>
      </w:r>
      <w:r w:rsidRPr="0084203D">
        <w:rPr>
          <w:rFonts w:ascii="微软雅黑" w:hAnsi="微软雅黑"/>
          <w:color w:val="000000"/>
        </w:rPr>
        <w:t xml:space="preserve"> </w:t>
      </w:r>
      <w:r w:rsidRPr="0084203D">
        <w:rPr>
          <w:rFonts w:ascii="微软雅黑" w:hAnsi="微软雅黑" w:hint="eastAsia"/>
          <w:color w:val="000000"/>
        </w:rPr>
        <w:t>日</w:t>
      </w:r>
    </w:p>
    <w:p w14:paraId="5DD7A5E8" w14:textId="77777777" w:rsidR="002E74BD" w:rsidRDefault="002E74BD" w:rsidP="002E74BD">
      <w:pPr>
        <w:jc w:val="right"/>
        <w:rPr>
          <w:rFonts w:asciiTheme="minorEastAsia" w:eastAsiaTheme="minorEastAsia" w:hAnsiTheme="minorEastAsia"/>
          <w:sz w:val="28"/>
          <w:szCs w:val="28"/>
        </w:rPr>
      </w:pPr>
    </w:p>
    <w:p w14:paraId="35048B3A" w14:textId="77777777" w:rsidR="002E74BD" w:rsidRDefault="002E74BD" w:rsidP="002E74BD">
      <w:pPr>
        <w:rPr>
          <w:rFonts w:asciiTheme="minorEastAsia" w:eastAsiaTheme="minorEastAsia" w:hAnsiTheme="minorEastAsia"/>
          <w:sz w:val="28"/>
          <w:szCs w:val="28"/>
        </w:rPr>
      </w:pPr>
    </w:p>
    <w:p w14:paraId="0A5DF0A9" w14:textId="77777777" w:rsidR="002E74BD" w:rsidRDefault="002E74BD" w:rsidP="002E74BD">
      <w:pPr>
        <w:rPr>
          <w:rFonts w:asciiTheme="minorEastAsia" w:eastAsiaTheme="minorEastAsia" w:hAnsiTheme="minorEastAsia"/>
          <w:sz w:val="28"/>
          <w:szCs w:val="28"/>
        </w:rPr>
      </w:pPr>
    </w:p>
    <w:p w14:paraId="50E64CE6" w14:textId="77777777" w:rsidR="002E74BD" w:rsidRDefault="002E74BD" w:rsidP="002E74BD">
      <w:pPr>
        <w:rPr>
          <w:rFonts w:asciiTheme="minorEastAsia" w:eastAsiaTheme="minorEastAsia" w:hAnsiTheme="minorEastAsia"/>
          <w:sz w:val="28"/>
          <w:szCs w:val="28"/>
        </w:rPr>
      </w:pPr>
    </w:p>
    <w:p w14:paraId="2E20F4AA" w14:textId="77777777" w:rsidR="002E74BD" w:rsidRDefault="002E74BD" w:rsidP="002E74BD">
      <w:pPr>
        <w:rPr>
          <w:rFonts w:asciiTheme="minorEastAsia" w:eastAsiaTheme="minorEastAsia" w:hAnsiTheme="minorEastAsia"/>
          <w:sz w:val="28"/>
          <w:szCs w:val="28"/>
        </w:rPr>
      </w:pPr>
    </w:p>
    <w:p w14:paraId="4156E0D2" w14:textId="77777777" w:rsidR="002E74BD" w:rsidRDefault="002E74BD" w:rsidP="002E74BD">
      <w:pPr>
        <w:rPr>
          <w:rFonts w:asciiTheme="minorEastAsia" w:eastAsiaTheme="minorEastAsia" w:hAnsiTheme="minorEastAsia"/>
          <w:sz w:val="28"/>
          <w:szCs w:val="28"/>
        </w:rPr>
      </w:pPr>
    </w:p>
    <w:p w14:paraId="3CFBA192" w14:textId="77777777" w:rsidR="002E74BD" w:rsidRDefault="002E74BD" w:rsidP="002E74BD">
      <w:pPr>
        <w:rPr>
          <w:rFonts w:asciiTheme="minorEastAsia" w:eastAsiaTheme="minorEastAsia" w:hAnsiTheme="minorEastAsia"/>
          <w:sz w:val="28"/>
          <w:szCs w:val="28"/>
        </w:rPr>
      </w:pPr>
    </w:p>
    <w:p w14:paraId="1C722A3E" w14:textId="77777777" w:rsidR="002E74BD" w:rsidRDefault="002E74BD" w:rsidP="002E74BD">
      <w:pPr>
        <w:rPr>
          <w:rFonts w:asciiTheme="minorEastAsia" w:eastAsiaTheme="minorEastAsia" w:hAnsiTheme="minorEastAsia"/>
          <w:sz w:val="28"/>
          <w:szCs w:val="28"/>
        </w:rPr>
      </w:pPr>
    </w:p>
    <w:p w14:paraId="62CB5BF2" w14:textId="4B75E8AA" w:rsidR="002E74BD" w:rsidRDefault="002E74BD" w:rsidP="002E74BD">
      <w:pPr>
        <w:ind w:firstLineChars="100" w:firstLine="280"/>
        <w:rPr>
          <w:rFonts w:asciiTheme="minorEastAsia" w:eastAsiaTheme="minorEastAsia" w:hAnsiTheme="minorEastAsia"/>
          <w:sz w:val="28"/>
          <w:szCs w:val="28"/>
        </w:rPr>
      </w:pPr>
      <w:bookmarkStart w:id="0" w:name="_GoBack"/>
      <w:bookmarkEnd w:id="0"/>
      <w:r w:rsidRPr="007C36A8">
        <w:rPr>
          <w:rFonts w:asciiTheme="minorEastAsia" w:eastAsiaTheme="minorEastAsia" w:hAnsiTheme="minorEastAsia" w:hint="eastAsia"/>
          <w:sz w:val="28"/>
          <w:szCs w:val="28"/>
        </w:rPr>
        <w:lastRenderedPageBreak/>
        <w:t>工程质量目标、措施与服务年限的承诺</w:t>
      </w:r>
    </w:p>
    <w:p w14:paraId="2E93416F" w14:textId="77777777" w:rsidR="002E74BD" w:rsidRPr="007C36A8" w:rsidRDefault="002E74BD" w:rsidP="002E74BD">
      <w:pPr>
        <w:spacing w:line="360" w:lineRule="auto"/>
        <w:jc w:val="center"/>
        <w:rPr>
          <w:rFonts w:ascii="微软雅黑" w:hAnsi="微软雅黑"/>
          <w:b/>
          <w:color w:val="000000"/>
        </w:rPr>
      </w:pPr>
      <w:r w:rsidRPr="0084203D">
        <w:rPr>
          <w:rFonts w:ascii="微软雅黑" w:hAnsi="微软雅黑" w:hint="eastAsia"/>
          <w:b/>
          <w:color w:val="000000"/>
        </w:rPr>
        <w:t>工程质量目标、措施与服务年限的承诺</w:t>
      </w:r>
    </w:p>
    <w:p w14:paraId="62421617" w14:textId="77777777" w:rsidR="002E74BD" w:rsidRPr="0084203D" w:rsidRDefault="002E74BD" w:rsidP="002E74BD">
      <w:pPr>
        <w:spacing w:line="360" w:lineRule="auto"/>
        <w:rPr>
          <w:rFonts w:ascii="微软雅黑" w:hAnsi="微软雅黑"/>
          <w:b/>
          <w:color w:val="000000"/>
        </w:rPr>
      </w:pPr>
      <w:r w:rsidRPr="0084203D">
        <w:rPr>
          <w:rFonts w:ascii="微软雅黑" w:hAnsi="微软雅黑" w:hint="eastAsia"/>
          <w:b/>
          <w:color w:val="000000"/>
        </w:rPr>
        <w:t>工程质量目标及服务年限</w:t>
      </w:r>
    </w:p>
    <w:p w14:paraId="1C56573C" w14:textId="77777777" w:rsidR="002E74BD" w:rsidRPr="0084203D" w:rsidRDefault="002E74BD" w:rsidP="002E74BD">
      <w:pPr>
        <w:spacing w:line="360" w:lineRule="auto"/>
        <w:rPr>
          <w:rFonts w:ascii="微软雅黑" w:hAnsi="微软雅黑"/>
          <w:color w:val="000000"/>
        </w:rPr>
      </w:pPr>
      <w:r w:rsidRPr="0084203D">
        <w:rPr>
          <w:rFonts w:ascii="微软雅黑" w:hAnsi="微软雅黑" w:hint="eastAsia"/>
          <w:color w:val="000000"/>
        </w:rPr>
        <w:t>工程质量目标优良。服务年限3年</w:t>
      </w:r>
    </w:p>
    <w:p w14:paraId="375D5B56" w14:textId="77777777" w:rsidR="002E74BD" w:rsidRPr="0084203D" w:rsidRDefault="002E74BD" w:rsidP="002E74BD">
      <w:pPr>
        <w:spacing w:line="360" w:lineRule="auto"/>
        <w:rPr>
          <w:rFonts w:ascii="微软雅黑" w:hAnsi="微软雅黑"/>
          <w:b/>
          <w:color w:val="000000"/>
        </w:rPr>
      </w:pPr>
      <w:r w:rsidRPr="0084203D">
        <w:rPr>
          <w:rFonts w:ascii="微软雅黑" w:hAnsi="微软雅黑" w:hint="eastAsia"/>
          <w:b/>
          <w:color w:val="000000"/>
        </w:rPr>
        <w:t>售后服务承诺</w:t>
      </w:r>
    </w:p>
    <w:p w14:paraId="1385B11C" w14:textId="77777777" w:rsidR="002E74BD" w:rsidRPr="0084203D" w:rsidRDefault="002E74BD" w:rsidP="002E74BD">
      <w:pPr>
        <w:widowControl w:val="0"/>
        <w:numPr>
          <w:ilvl w:val="0"/>
          <w:numId w:val="19"/>
        </w:numPr>
        <w:tabs>
          <w:tab w:val="clear" w:pos="360"/>
          <w:tab w:val="left" w:pos="1260"/>
        </w:tabs>
        <w:adjustRightInd/>
        <w:snapToGrid/>
        <w:spacing w:after="0" w:line="360" w:lineRule="auto"/>
        <w:ind w:left="1260" w:hanging="420"/>
        <w:jc w:val="both"/>
        <w:rPr>
          <w:rFonts w:ascii="微软雅黑" w:hAnsi="微软雅黑"/>
          <w:color w:val="000000"/>
        </w:rPr>
      </w:pPr>
      <w:r w:rsidRPr="0084203D">
        <w:rPr>
          <w:rFonts w:ascii="微软雅黑" w:hAnsi="微软雅黑" w:hint="eastAsia"/>
          <w:color w:val="000000"/>
        </w:rPr>
        <w:t>自交工验收合格后，三年内出现质量问题免费包换及维护，并终生维护。</w:t>
      </w:r>
    </w:p>
    <w:p w14:paraId="0AE841DD" w14:textId="77777777" w:rsidR="002E74BD" w:rsidRPr="0084203D" w:rsidRDefault="002E74BD" w:rsidP="002E74BD">
      <w:pPr>
        <w:widowControl w:val="0"/>
        <w:numPr>
          <w:ilvl w:val="0"/>
          <w:numId w:val="19"/>
        </w:numPr>
        <w:tabs>
          <w:tab w:val="clear" w:pos="360"/>
          <w:tab w:val="left" w:pos="1260"/>
        </w:tabs>
        <w:adjustRightInd/>
        <w:snapToGrid/>
        <w:spacing w:after="0" w:line="360" w:lineRule="auto"/>
        <w:ind w:left="1260" w:hanging="420"/>
        <w:jc w:val="both"/>
        <w:rPr>
          <w:rFonts w:ascii="微软雅黑" w:hAnsi="微软雅黑"/>
          <w:color w:val="000000"/>
        </w:rPr>
      </w:pPr>
      <w:r w:rsidRPr="0084203D">
        <w:rPr>
          <w:rFonts w:ascii="微软雅黑" w:hAnsi="微软雅黑" w:hint="eastAsia"/>
          <w:color w:val="000000"/>
        </w:rPr>
        <w:t>当系统出现故障或设备及技术问题时，在半小时内做出反应，需现场解决的4小时内到达现场。</w:t>
      </w:r>
    </w:p>
    <w:p w14:paraId="0B3361BA" w14:textId="77777777" w:rsidR="002E74BD" w:rsidRPr="0084203D" w:rsidRDefault="002E74BD" w:rsidP="002E74BD">
      <w:pPr>
        <w:widowControl w:val="0"/>
        <w:numPr>
          <w:ilvl w:val="0"/>
          <w:numId w:val="19"/>
        </w:numPr>
        <w:tabs>
          <w:tab w:val="clear" w:pos="360"/>
          <w:tab w:val="left" w:pos="1260"/>
        </w:tabs>
        <w:adjustRightInd/>
        <w:snapToGrid/>
        <w:spacing w:after="0" w:line="360" w:lineRule="auto"/>
        <w:ind w:left="1260" w:hanging="420"/>
        <w:jc w:val="both"/>
        <w:rPr>
          <w:rFonts w:ascii="微软雅黑" w:hAnsi="微软雅黑"/>
          <w:color w:val="000000"/>
        </w:rPr>
      </w:pPr>
      <w:r w:rsidRPr="0084203D">
        <w:rPr>
          <w:rFonts w:ascii="微软雅黑" w:hAnsi="微软雅黑" w:hint="eastAsia"/>
          <w:color w:val="000000"/>
        </w:rPr>
        <w:t>每隔2-3个月时间进行一次巡回检查，一年内不少于5次巡回检查，如发现异常现象，及时拔除；指导使用单位进行清灰除尘和系统强制维护，对使用过程中出现的问题进行现场解答，纠正平时不正确的操作方法.</w:t>
      </w:r>
    </w:p>
    <w:p w14:paraId="4D38D704" w14:textId="77777777" w:rsidR="002E74BD" w:rsidRPr="0084203D" w:rsidRDefault="002E74BD" w:rsidP="002E74BD">
      <w:pPr>
        <w:widowControl w:val="0"/>
        <w:numPr>
          <w:ilvl w:val="0"/>
          <w:numId w:val="19"/>
        </w:numPr>
        <w:tabs>
          <w:tab w:val="clear" w:pos="360"/>
          <w:tab w:val="left" w:pos="1260"/>
        </w:tabs>
        <w:adjustRightInd/>
        <w:snapToGrid/>
        <w:spacing w:after="0" w:line="360" w:lineRule="auto"/>
        <w:ind w:left="1260" w:hanging="420"/>
        <w:jc w:val="both"/>
        <w:rPr>
          <w:rFonts w:ascii="微软雅黑" w:hAnsi="微软雅黑"/>
          <w:color w:val="000000"/>
        </w:rPr>
      </w:pPr>
      <w:r w:rsidRPr="0084203D">
        <w:rPr>
          <w:rFonts w:ascii="微软雅黑" w:hAnsi="微软雅黑" w:hint="eastAsia"/>
          <w:color w:val="000000"/>
        </w:rPr>
        <w:t>保修期内，如由于火灾、水灾、地震、磁</w:t>
      </w:r>
      <w:proofErr w:type="gramStart"/>
      <w:r w:rsidRPr="0084203D">
        <w:rPr>
          <w:rFonts w:ascii="微软雅黑" w:hAnsi="微软雅黑" w:hint="eastAsia"/>
          <w:color w:val="000000"/>
        </w:rPr>
        <w:t>电串入等</w:t>
      </w:r>
      <w:proofErr w:type="gramEnd"/>
      <w:r w:rsidRPr="0084203D">
        <w:rPr>
          <w:rFonts w:ascii="微软雅黑" w:hAnsi="微软雅黑" w:hint="eastAsia"/>
          <w:color w:val="000000"/>
        </w:rPr>
        <w:t>不可原因及甲方人为破坏因素造成的损坏乙方负责免费维修，设备材料成本费用由甲方承担。</w:t>
      </w:r>
    </w:p>
    <w:p w14:paraId="189D8202" w14:textId="77777777" w:rsidR="002E74BD" w:rsidRPr="0084203D" w:rsidRDefault="002E74BD" w:rsidP="002E74BD">
      <w:pPr>
        <w:widowControl w:val="0"/>
        <w:numPr>
          <w:ilvl w:val="0"/>
          <w:numId w:val="19"/>
        </w:numPr>
        <w:tabs>
          <w:tab w:val="clear" w:pos="360"/>
          <w:tab w:val="left" w:pos="1260"/>
        </w:tabs>
        <w:adjustRightInd/>
        <w:snapToGrid/>
        <w:spacing w:after="0" w:line="360" w:lineRule="auto"/>
        <w:ind w:left="1260" w:hanging="420"/>
        <w:jc w:val="both"/>
        <w:rPr>
          <w:rFonts w:ascii="微软雅黑" w:hAnsi="微软雅黑"/>
          <w:color w:val="000000"/>
        </w:rPr>
      </w:pPr>
      <w:r w:rsidRPr="0084203D">
        <w:rPr>
          <w:rFonts w:ascii="微软雅黑" w:hAnsi="微软雅黑" w:hint="eastAsia"/>
          <w:color w:val="000000"/>
        </w:rPr>
        <w:t>保修期后，在接到甲方维修通知后</w:t>
      </w:r>
      <w:r>
        <w:rPr>
          <w:rFonts w:ascii="微软雅黑" w:hAnsi="微软雅黑" w:hint="eastAsia"/>
          <w:color w:val="000000"/>
        </w:rPr>
        <w:t>4</w:t>
      </w:r>
      <w:r w:rsidRPr="0084203D">
        <w:rPr>
          <w:rFonts w:ascii="微软雅黑" w:hAnsi="微软雅黑" w:hint="eastAsia"/>
          <w:color w:val="000000"/>
        </w:rPr>
        <w:t>小时内派人至甲方现场维修。设备的维修、更换，甲方酌情收取成本费和服务费，收费标准另行约定。</w:t>
      </w:r>
    </w:p>
    <w:p w14:paraId="6D913A20" w14:textId="77777777" w:rsidR="002E74BD" w:rsidRPr="0084203D" w:rsidRDefault="002E74BD" w:rsidP="002E74BD">
      <w:pPr>
        <w:spacing w:line="360" w:lineRule="auto"/>
        <w:rPr>
          <w:rFonts w:ascii="微软雅黑" w:hAnsi="微软雅黑"/>
          <w:b/>
          <w:color w:val="000000"/>
        </w:rPr>
      </w:pPr>
    </w:p>
    <w:p w14:paraId="776FCEB0" w14:textId="77777777" w:rsidR="002E74BD" w:rsidRPr="0084203D" w:rsidRDefault="002E74BD" w:rsidP="002E74BD">
      <w:pPr>
        <w:spacing w:line="360" w:lineRule="auto"/>
        <w:ind w:firstLine="560"/>
        <w:jc w:val="right"/>
        <w:rPr>
          <w:rFonts w:ascii="微软雅黑" w:hAnsi="微软雅黑"/>
          <w:color w:val="000000"/>
        </w:rPr>
      </w:pPr>
      <w:r w:rsidRPr="0084203D">
        <w:rPr>
          <w:rFonts w:ascii="微软雅黑" w:hAnsi="微软雅黑" w:hint="eastAsia"/>
          <w:color w:val="000000"/>
        </w:rPr>
        <w:t>投标人名称（盖章）：</w:t>
      </w:r>
      <w:r>
        <w:rPr>
          <w:rFonts w:ascii="微软雅黑" w:hAnsi="微软雅黑" w:hint="eastAsia"/>
          <w:color w:val="000000"/>
        </w:rPr>
        <w:t>西安蓝凡智能科技</w:t>
      </w:r>
      <w:r w:rsidRPr="0084203D">
        <w:rPr>
          <w:rFonts w:ascii="微软雅黑" w:hAnsi="微软雅黑" w:hint="eastAsia"/>
          <w:color w:val="000000"/>
        </w:rPr>
        <w:t>有限公司</w:t>
      </w:r>
    </w:p>
    <w:p w14:paraId="175939E4" w14:textId="77777777" w:rsidR="002E74BD" w:rsidRPr="0084203D" w:rsidRDefault="002E74BD" w:rsidP="002E74BD">
      <w:pPr>
        <w:wordWrap w:val="0"/>
        <w:spacing w:line="360" w:lineRule="auto"/>
        <w:ind w:right="110" w:firstLine="560"/>
        <w:jc w:val="right"/>
        <w:rPr>
          <w:rFonts w:ascii="微软雅黑" w:hAnsi="微软雅黑"/>
          <w:color w:val="000000"/>
        </w:rPr>
      </w:pPr>
      <w:r w:rsidRPr="0084203D">
        <w:rPr>
          <w:rFonts w:ascii="微软雅黑" w:hAnsi="微软雅黑" w:hint="eastAsia"/>
          <w:color w:val="000000"/>
        </w:rPr>
        <w:t>法定代表人或授权代理人（签字、盖章）：</w:t>
      </w:r>
      <w:r>
        <w:rPr>
          <w:rFonts w:ascii="微软雅黑" w:hAnsi="微软雅黑" w:hint="eastAsia"/>
          <w:color w:val="000000"/>
        </w:rPr>
        <w:t xml:space="preserve">         </w:t>
      </w:r>
    </w:p>
    <w:p w14:paraId="550E8E5C" w14:textId="77777777" w:rsidR="002E74BD" w:rsidRDefault="002E74BD" w:rsidP="002E74BD">
      <w:pPr>
        <w:spacing w:line="360" w:lineRule="auto"/>
        <w:ind w:firstLine="560"/>
        <w:jc w:val="right"/>
        <w:rPr>
          <w:rFonts w:ascii="微软雅黑" w:hAnsi="微软雅黑"/>
          <w:color w:val="000000"/>
        </w:rPr>
      </w:pPr>
      <w:r w:rsidRPr="0084203D">
        <w:rPr>
          <w:rFonts w:ascii="微软雅黑" w:hAnsi="微软雅黑" w:hint="eastAsia"/>
          <w:color w:val="000000"/>
        </w:rPr>
        <w:t>日期：</w:t>
      </w:r>
      <w:r w:rsidRPr="0084203D">
        <w:rPr>
          <w:rFonts w:ascii="微软雅黑" w:hAnsi="微软雅黑"/>
          <w:color w:val="000000"/>
        </w:rPr>
        <w:t>20</w:t>
      </w:r>
      <w:r w:rsidRPr="0084203D">
        <w:rPr>
          <w:rFonts w:ascii="微软雅黑" w:hAnsi="微软雅黑" w:hint="eastAsia"/>
          <w:color w:val="000000"/>
        </w:rPr>
        <w:t>1</w:t>
      </w:r>
      <w:r>
        <w:rPr>
          <w:rFonts w:ascii="微软雅黑" w:hAnsi="微软雅黑" w:hint="eastAsia"/>
          <w:color w:val="000000"/>
        </w:rPr>
        <w:t>6</w:t>
      </w:r>
      <w:r w:rsidRPr="0084203D">
        <w:rPr>
          <w:rFonts w:ascii="微软雅黑" w:hAnsi="微软雅黑" w:hint="eastAsia"/>
          <w:color w:val="000000"/>
        </w:rPr>
        <w:t>年</w:t>
      </w:r>
      <w:r>
        <w:rPr>
          <w:rFonts w:ascii="微软雅黑" w:hAnsi="微软雅黑" w:hint="eastAsia"/>
          <w:color w:val="000000"/>
        </w:rPr>
        <w:t>06</w:t>
      </w:r>
      <w:r w:rsidRPr="0084203D">
        <w:rPr>
          <w:rFonts w:ascii="微软雅黑" w:hAnsi="微软雅黑" w:hint="eastAsia"/>
          <w:color w:val="000000"/>
        </w:rPr>
        <w:t>月</w:t>
      </w:r>
      <w:r w:rsidRPr="0084203D">
        <w:rPr>
          <w:rFonts w:ascii="微软雅黑" w:hAnsi="微软雅黑"/>
          <w:color w:val="000000"/>
        </w:rPr>
        <w:t xml:space="preserve"> </w:t>
      </w:r>
      <w:r>
        <w:rPr>
          <w:rFonts w:ascii="微软雅黑" w:hAnsi="微软雅黑" w:hint="eastAsia"/>
          <w:color w:val="000000"/>
        </w:rPr>
        <w:t>29</w:t>
      </w:r>
      <w:r w:rsidRPr="0084203D">
        <w:rPr>
          <w:rFonts w:ascii="微软雅黑" w:hAnsi="微软雅黑"/>
          <w:color w:val="000000"/>
        </w:rPr>
        <w:t xml:space="preserve"> </w:t>
      </w:r>
      <w:r w:rsidRPr="0084203D">
        <w:rPr>
          <w:rFonts w:ascii="微软雅黑" w:hAnsi="微软雅黑" w:hint="eastAsia"/>
          <w:color w:val="000000"/>
        </w:rPr>
        <w:t>日</w:t>
      </w:r>
    </w:p>
    <w:p w14:paraId="2A78318C" w14:textId="77777777" w:rsidR="002E74BD" w:rsidRPr="007C36A8" w:rsidRDefault="002E74BD" w:rsidP="002E74BD">
      <w:pPr>
        <w:spacing w:line="360" w:lineRule="auto"/>
        <w:ind w:firstLine="560"/>
        <w:rPr>
          <w:rFonts w:asciiTheme="minorEastAsia" w:eastAsiaTheme="minorEastAsia" w:hAnsiTheme="minorEastAsia"/>
          <w:color w:val="000000"/>
          <w:sz w:val="28"/>
          <w:szCs w:val="28"/>
        </w:rPr>
      </w:pPr>
      <w:r>
        <w:rPr>
          <w:rFonts w:asciiTheme="minorEastAsia" w:eastAsiaTheme="minorEastAsia" w:hAnsiTheme="minorEastAsia" w:hint="eastAsia"/>
          <w:color w:val="000000"/>
          <w:sz w:val="28"/>
          <w:szCs w:val="28"/>
        </w:rPr>
        <w:lastRenderedPageBreak/>
        <w:t>8</w:t>
      </w:r>
      <w:r w:rsidRPr="007C36A8">
        <w:rPr>
          <w:rFonts w:asciiTheme="minorEastAsia" w:eastAsiaTheme="minorEastAsia" w:hAnsiTheme="minorEastAsia" w:hint="eastAsia"/>
          <w:color w:val="000000"/>
          <w:sz w:val="28"/>
          <w:szCs w:val="28"/>
        </w:rPr>
        <w:t>.5、备品备件以及升级服务的承诺</w:t>
      </w:r>
    </w:p>
    <w:p w14:paraId="60117E55" w14:textId="77777777" w:rsidR="002E74BD" w:rsidRPr="007C36A8" w:rsidRDefault="002E74BD" w:rsidP="002E74BD">
      <w:pPr>
        <w:spacing w:line="360" w:lineRule="auto"/>
        <w:jc w:val="center"/>
        <w:rPr>
          <w:rFonts w:ascii="微软雅黑" w:hAnsi="微软雅黑"/>
          <w:b/>
        </w:rPr>
      </w:pPr>
      <w:r w:rsidRPr="0084203D">
        <w:rPr>
          <w:rFonts w:ascii="微软雅黑" w:hAnsi="微软雅黑" w:hint="eastAsia"/>
          <w:b/>
          <w:color w:val="000000"/>
        </w:rPr>
        <w:t>备品备件以及升级服务的承诺：</w:t>
      </w:r>
    </w:p>
    <w:p w14:paraId="1A285EBE" w14:textId="77777777" w:rsidR="002E74BD" w:rsidRPr="0084203D" w:rsidRDefault="002E74BD" w:rsidP="002E74BD">
      <w:pPr>
        <w:spacing w:line="360" w:lineRule="auto"/>
        <w:ind w:firstLineChars="196" w:firstLine="431"/>
        <w:rPr>
          <w:rFonts w:ascii="微软雅黑" w:hAnsi="微软雅黑"/>
          <w:b/>
          <w:color w:val="000000"/>
        </w:rPr>
      </w:pPr>
      <w:r w:rsidRPr="0084203D">
        <w:rPr>
          <w:rFonts w:ascii="微软雅黑" w:hAnsi="微软雅黑" w:hint="eastAsia"/>
          <w:color w:val="000000"/>
        </w:rPr>
        <w:t>一、方便及时地提供系统各类备件。备品备件的品种、数量以原厂商产品的标准配置为准。我公司采用行期服务方式，即在得到确认有返修件时，主动先发送备件，以便缩短故障期。对关键部件我公司拥有库存或保存备件库。同样，用户</w:t>
      </w:r>
      <w:proofErr w:type="gramStart"/>
      <w:r w:rsidRPr="0084203D">
        <w:rPr>
          <w:rFonts w:ascii="微软雅黑" w:hAnsi="微软雅黑" w:hint="eastAsia"/>
          <w:color w:val="000000"/>
        </w:rPr>
        <w:t>须保障</w:t>
      </w:r>
      <w:proofErr w:type="gramEnd"/>
      <w:r w:rsidRPr="0084203D">
        <w:rPr>
          <w:rFonts w:ascii="微软雅黑" w:hAnsi="微软雅黑" w:hint="eastAsia"/>
          <w:color w:val="000000"/>
        </w:rPr>
        <w:t>在我公司规定时间内返回需维修部件</w:t>
      </w:r>
    </w:p>
    <w:p w14:paraId="19C76D07" w14:textId="77777777" w:rsidR="002E74BD" w:rsidRPr="0084203D" w:rsidRDefault="002E74BD" w:rsidP="002E74BD">
      <w:pPr>
        <w:spacing w:line="360" w:lineRule="auto"/>
        <w:ind w:firstLineChars="200" w:firstLine="440"/>
        <w:rPr>
          <w:rFonts w:ascii="微软雅黑" w:hAnsi="微软雅黑"/>
          <w:color w:val="000000"/>
        </w:rPr>
      </w:pPr>
      <w:r w:rsidRPr="0084203D">
        <w:rPr>
          <w:rFonts w:ascii="微软雅黑" w:hAnsi="微软雅黑" w:hint="eastAsia"/>
          <w:color w:val="000000"/>
        </w:rPr>
        <w:t>所有软、硬件设备，在保修期过后，提供终生售后服务，只收维修成本费。</w:t>
      </w:r>
    </w:p>
    <w:p w14:paraId="12AE5C65" w14:textId="77777777" w:rsidR="002E74BD" w:rsidRPr="0084203D" w:rsidRDefault="002E74BD" w:rsidP="002E74BD">
      <w:pPr>
        <w:spacing w:line="360" w:lineRule="auto"/>
        <w:ind w:firstLineChars="200" w:firstLine="440"/>
        <w:rPr>
          <w:rFonts w:ascii="微软雅黑" w:hAnsi="微软雅黑"/>
          <w:color w:val="000000"/>
        </w:rPr>
      </w:pPr>
      <w:r w:rsidRPr="0084203D">
        <w:rPr>
          <w:rFonts w:ascii="微软雅黑" w:hAnsi="微软雅黑" w:hint="eastAsia"/>
          <w:color w:val="000000"/>
        </w:rPr>
        <w:t>二、由低档机至高档机，或增加系统上的</w:t>
      </w:r>
      <w:proofErr w:type="gramStart"/>
      <w:r w:rsidRPr="0084203D">
        <w:rPr>
          <w:rFonts w:ascii="微软雅黑" w:hAnsi="微软雅黑" w:hint="eastAsia"/>
          <w:color w:val="000000"/>
        </w:rPr>
        <w:t>主构成</w:t>
      </w:r>
      <w:proofErr w:type="gramEnd"/>
      <w:r w:rsidRPr="0084203D">
        <w:rPr>
          <w:rFonts w:ascii="微软雅黑" w:hAnsi="微软雅黑" w:hint="eastAsia"/>
          <w:color w:val="000000"/>
        </w:rPr>
        <w:t>设备，或增加新的功能插件模块，我公司将以优惠的价格提供升级服务。</w:t>
      </w:r>
    </w:p>
    <w:p w14:paraId="461B40AB" w14:textId="77777777" w:rsidR="002E74BD" w:rsidRPr="0084203D" w:rsidRDefault="002E74BD" w:rsidP="002E74BD">
      <w:pPr>
        <w:spacing w:line="360" w:lineRule="auto"/>
        <w:ind w:firstLineChars="200" w:firstLine="440"/>
        <w:rPr>
          <w:rFonts w:ascii="微软雅黑" w:hAnsi="微软雅黑"/>
          <w:color w:val="000000"/>
        </w:rPr>
      </w:pPr>
      <w:r w:rsidRPr="0084203D">
        <w:rPr>
          <w:rFonts w:ascii="微软雅黑" w:hAnsi="微软雅黑" w:hint="eastAsia"/>
          <w:color w:val="000000"/>
        </w:rPr>
        <w:t>三、在系统试运行期和投入运营后十年内，在我公司系统改进或用户需要增加设备时，我公司将以优惠的价格提供。</w:t>
      </w:r>
    </w:p>
    <w:p w14:paraId="1E8CBFE2" w14:textId="77777777" w:rsidR="002E74BD" w:rsidRPr="0084203D" w:rsidRDefault="002E74BD" w:rsidP="002E74BD">
      <w:pPr>
        <w:spacing w:line="360" w:lineRule="auto"/>
        <w:ind w:firstLineChars="200" w:firstLine="440"/>
        <w:rPr>
          <w:rFonts w:ascii="微软雅黑" w:hAnsi="微软雅黑"/>
          <w:color w:val="000000"/>
        </w:rPr>
      </w:pPr>
      <w:r w:rsidRPr="0084203D">
        <w:rPr>
          <w:rFonts w:ascii="微软雅黑" w:hAnsi="微软雅黑" w:hint="eastAsia"/>
          <w:color w:val="000000"/>
        </w:rPr>
        <w:t>四、在系统投入运营3年内，我公司将免费提供软件版本升级。3年后也将以优惠价格提供，如原厂商提供免费升级服务，我公司也将同样给用户提供免费升级服务。</w:t>
      </w:r>
    </w:p>
    <w:p w14:paraId="18A9F9D3" w14:textId="77777777" w:rsidR="002E74BD" w:rsidRPr="0084203D" w:rsidRDefault="002E74BD" w:rsidP="002E74BD">
      <w:pPr>
        <w:spacing w:line="360" w:lineRule="auto"/>
        <w:ind w:firstLineChars="200" w:firstLine="440"/>
        <w:rPr>
          <w:rFonts w:ascii="微软雅黑" w:hAnsi="微软雅黑"/>
          <w:color w:val="000000"/>
        </w:rPr>
      </w:pPr>
      <w:r w:rsidRPr="0084203D">
        <w:rPr>
          <w:rFonts w:ascii="微软雅黑" w:hAnsi="微软雅黑" w:hint="eastAsia"/>
          <w:color w:val="000000"/>
        </w:rPr>
        <w:t>五、系统加载新的应用或有新的扩展，我公司有责任和义务配合新的第三方工作。</w:t>
      </w:r>
    </w:p>
    <w:p w14:paraId="4BE1DA62" w14:textId="77777777" w:rsidR="002E74BD" w:rsidRPr="0084203D" w:rsidRDefault="002E74BD" w:rsidP="002E74BD">
      <w:pPr>
        <w:spacing w:line="360" w:lineRule="auto"/>
        <w:ind w:firstLineChars="200" w:firstLine="440"/>
        <w:rPr>
          <w:rFonts w:ascii="微软雅黑" w:hAnsi="微软雅黑"/>
          <w:color w:val="000000"/>
        </w:rPr>
      </w:pPr>
      <w:r w:rsidRPr="0084203D">
        <w:rPr>
          <w:rFonts w:ascii="微软雅黑" w:hAnsi="微软雅黑" w:hint="eastAsia"/>
          <w:color w:val="000000"/>
        </w:rPr>
        <w:t>六、系统原厂商如对系统性能改进，软件版本升级，我公司将及时对用户予以详细说明，并对用户主要人员进行培训。升级方式可以采用下载、用户自行安装或现场指导。其费用按原厂商规定执行。</w:t>
      </w:r>
    </w:p>
    <w:p w14:paraId="3283CD6D" w14:textId="77777777" w:rsidR="002E74BD" w:rsidRDefault="002E74BD" w:rsidP="002E74BD">
      <w:pPr>
        <w:rPr>
          <w:rFonts w:asciiTheme="minorEastAsia" w:eastAsiaTheme="minorEastAsia" w:hAnsiTheme="minorEastAsia"/>
          <w:sz w:val="28"/>
          <w:szCs w:val="28"/>
        </w:rPr>
      </w:pPr>
      <w:r w:rsidRPr="0084203D">
        <w:rPr>
          <w:rFonts w:ascii="微软雅黑" w:hAnsi="微软雅黑" w:hint="eastAsia"/>
          <w:color w:val="000000"/>
        </w:rPr>
        <w:t>七、工程完成后，凡我公司负责的升级服务，均只</w:t>
      </w:r>
      <w:proofErr w:type="gramStart"/>
      <w:r w:rsidRPr="0084203D">
        <w:rPr>
          <w:rFonts w:ascii="微软雅黑" w:hAnsi="微软雅黑" w:hint="eastAsia"/>
          <w:color w:val="000000"/>
        </w:rPr>
        <w:t>收设备</w:t>
      </w:r>
      <w:proofErr w:type="gramEnd"/>
      <w:r w:rsidRPr="0084203D">
        <w:rPr>
          <w:rFonts w:ascii="微软雅黑" w:hAnsi="微软雅黑" w:hint="eastAsia"/>
          <w:color w:val="000000"/>
        </w:rPr>
        <w:t>成本费。用户自购的设备、软件，我公司也提供免费安装服务。</w:t>
      </w:r>
    </w:p>
    <w:p w14:paraId="056C90B0" w14:textId="77777777" w:rsidR="002E74BD" w:rsidRPr="0084203D" w:rsidRDefault="002E74BD" w:rsidP="002E74BD">
      <w:pPr>
        <w:spacing w:line="360" w:lineRule="auto"/>
        <w:ind w:firstLine="560"/>
        <w:jc w:val="right"/>
        <w:rPr>
          <w:rFonts w:ascii="微软雅黑" w:hAnsi="微软雅黑"/>
          <w:color w:val="000000"/>
        </w:rPr>
      </w:pPr>
      <w:r w:rsidRPr="0084203D">
        <w:rPr>
          <w:rFonts w:ascii="微软雅黑" w:hAnsi="微软雅黑" w:hint="eastAsia"/>
          <w:color w:val="000000"/>
        </w:rPr>
        <w:t>标人名称（盖章）：</w:t>
      </w:r>
      <w:r>
        <w:rPr>
          <w:rFonts w:ascii="微软雅黑" w:hAnsi="微软雅黑" w:hint="eastAsia"/>
          <w:color w:val="000000"/>
        </w:rPr>
        <w:t>西安蓝凡智能科技</w:t>
      </w:r>
      <w:r w:rsidRPr="0084203D">
        <w:rPr>
          <w:rFonts w:ascii="微软雅黑" w:hAnsi="微软雅黑" w:hint="eastAsia"/>
          <w:color w:val="000000"/>
        </w:rPr>
        <w:t>有限公司</w:t>
      </w:r>
    </w:p>
    <w:p w14:paraId="30F76B5B" w14:textId="77777777" w:rsidR="002E74BD" w:rsidRPr="0084203D" w:rsidRDefault="002E74BD" w:rsidP="002E74BD">
      <w:pPr>
        <w:spacing w:line="360" w:lineRule="auto"/>
        <w:ind w:firstLine="560"/>
        <w:jc w:val="right"/>
        <w:rPr>
          <w:rFonts w:ascii="微软雅黑" w:hAnsi="微软雅黑"/>
          <w:color w:val="000000"/>
        </w:rPr>
      </w:pPr>
      <w:r w:rsidRPr="0084203D">
        <w:rPr>
          <w:rFonts w:ascii="微软雅黑" w:hAnsi="微软雅黑" w:hint="eastAsia"/>
          <w:color w:val="000000"/>
        </w:rPr>
        <w:t>法定代表人或授权代理人（签字、盖章）：</w:t>
      </w:r>
    </w:p>
    <w:p w14:paraId="1EDE5D79" w14:textId="77777777" w:rsidR="002E74BD" w:rsidRPr="007C36A8" w:rsidRDefault="002E74BD" w:rsidP="002E74BD">
      <w:pPr>
        <w:spacing w:line="360" w:lineRule="auto"/>
        <w:ind w:firstLine="560"/>
        <w:jc w:val="right"/>
        <w:rPr>
          <w:rFonts w:ascii="微软雅黑" w:hAnsi="微软雅黑"/>
          <w:color w:val="000000"/>
        </w:rPr>
      </w:pPr>
      <w:r w:rsidRPr="0084203D">
        <w:rPr>
          <w:rFonts w:ascii="微软雅黑" w:hAnsi="微软雅黑" w:hint="eastAsia"/>
          <w:color w:val="000000"/>
        </w:rPr>
        <w:t>日期：</w:t>
      </w:r>
      <w:r w:rsidRPr="0084203D">
        <w:rPr>
          <w:rFonts w:ascii="微软雅黑" w:hAnsi="微软雅黑"/>
          <w:color w:val="000000"/>
        </w:rPr>
        <w:t>20</w:t>
      </w:r>
      <w:r w:rsidRPr="0084203D">
        <w:rPr>
          <w:rFonts w:ascii="微软雅黑" w:hAnsi="微软雅黑" w:hint="eastAsia"/>
          <w:color w:val="000000"/>
        </w:rPr>
        <w:t>1</w:t>
      </w:r>
      <w:r>
        <w:rPr>
          <w:rFonts w:ascii="微软雅黑" w:hAnsi="微软雅黑" w:hint="eastAsia"/>
          <w:color w:val="000000"/>
        </w:rPr>
        <w:t>6</w:t>
      </w:r>
      <w:r w:rsidRPr="0084203D">
        <w:rPr>
          <w:rFonts w:ascii="微软雅黑" w:hAnsi="微软雅黑" w:hint="eastAsia"/>
          <w:color w:val="000000"/>
        </w:rPr>
        <w:t>年</w:t>
      </w:r>
      <w:r>
        <w:rPr>
          <w:rFonts w:ascii="微软雅黑" w:hAnsi="微软雅黑" w:hint="eastAsia"/>
          <w:color w:val="000000"/>
        </w:rPr>
        <w:t>06</w:t>
      </w:r>
      <w:r w:rsidRPr="0084203D">
        <w:rPr>
          <w:rFonts w:ascii="微软雅黑" w:hAnsi="微软雅黑" w:hint="eastAsia"/>
          <w:color w:val="000000"/>
        </w:rPr>
        <w:t>月</w:t>
      </w:r>
      <w:r w:rsidRPr="0084203D">
        <w:rPr>
          <w:rFonts w:ascii="微软雅黑" w:hAnsi="微软雅黑"/>
          <w:color w:val="000000"/>
        </w:rPr>
        <w:t xml:space="preserve"> </w:t>
      </w:r>
      <w:r>
        <w:rPr>
          <w:rFonts w:ascii="微软雅黑" w:hAnsi="微软雅黑" w:hint="eastAsia"/>
          <w:color w:val="000000"/>
        </w:rPr>
        <w:t>29</w:t>
      </w:r>
      <w:r w:rsidRPr="0084203D">
        <w:rPr>
          <w:rFonts w:ascii="微软雅黑" w:hAnsi="微软雅黑"/>
          <w:color w:val="000000"/>
        </w:rPr>
        <w:t xml:space="preserve"> </w:t>
      </w:r>
      <w:r w:rsidRPr="0084203D">
        <w:rPr>
          <w:rFonts w:ascii="微软雅黑" w:hAnsi="微软雅黑" w:hint="eastAsia"/>
          <w:color w:val="000000"/>
        </w:rPr>
        <w:t>日</w:t>
      </w:r>
    </w:p>
    <w:p w14:paraId="7A5B8F7B" w14:textId="77777777" w:rsidR="0071699D" w:rsidRDefault="0071699D"/>
    <w:sectPr w:rsidR="0071699D" w:rsidSect="00E90349">
      <w:headerReference w:type="default" r:id="rId7"/>
      <w:footerReference w:type="default" r:id="rId8"/>
      <w:pgSz w:w="11906" w:h="16838" w:code="9"/>
      <w:pgMar w:top="1418" w:right="1134" w:bottom="1304" w:left="1418" w:header="709" w:footer="737" w:gutter="0"/>
      <w:cols w:space="708"/>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130EE6C" w14:textId="77777777" w:rsidR="009868C3" w:rsidRDefault="009868C3" w:rsidP="002E74BD">
      <w:pPr>
        <w:spacing w:after="0"/>
      </w:pPr>
      <w:r>
        <w:separator/>
      </w:r>
    </w:p>
  </w:endnote>
  <w:endnote w:type="continuationSeparator" w:id="0">
    <w:p w14:paraId="5C11754B" w14:textId="77777777" w:rsidR="009868C3" w:rsidRDefault="009868C3" w:rsidP="002E74BD">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533897"/>
      <w:docPartObj>
        <w:docPartGallery w:val="Page Numbers (Bottom of Page)"/>
        <w:docPartUnique/>
      </w:docPartObj>
    </w:sdtPr>
    <w:sdtEndPr/>
    <w:sdtContent>
      <w:sdt>
        <w:sdtPr>
          <w:id w:val="171357217"/>
          <w:docPartObj>
            <w:docPartGallery w:val="Page Numbers (Top of Page)"/>
            <w:docPartUnique/>
          </w:docPartObj>
        </w:sdtPr>
        <w:sdtEndPr/>
        <w:sdtContent>
          <w:p w14:paraId="74254B59" w14:textId="77777777" w:rsidR="006B453A" w:rsidRDefault="009868C3">
            <w:pPr>
              <w:pStyle w:val="a5"/>
              <w:jc w:val="center"/>
            </w:pPr>
            <w:r>
              <w:rPr>
                <w:lang w:val="zh-CN"/>
              </w:rPr>
              <w:t xml:space="preserve"> </w:t>
            </w:r>
            <w:r>
              <w:rPr>
                <w:b/>
                <w:sz w:val="24"/>
                <w:szCs w:val="24"/>
              </w:rPr>
              <w:fldChar w:fldCharType="begin"/>
            </w:r>
            <w:r>
              <w:rPr>
                <w:b/>
              </w:rPr>
              <w:instrText>PAGE</w:instrText>
            </w:r>
            <w:r>
              <w:rPr>
                <w:b/>
                <w:sz w:val="24"/>
                <w:szCs w:val="24"/>
              </w:rPr>
              <w:fldChar w:fldCharType="separate"/>
            </w:r>
            <w:r>
              <w:rPr>
                <w:b/>
                <w:noProof/>
              </w:rPr>
              <w:t>135</w:t>
            </w:r>
            <w:r>
              <w:rPr>
                <w:b/>
                <w:sz w:val="24"/>
                <w:szCs w:val="24"/>
              </w:rPr>
              <w:fldChar w:fldCharType="end"/>
            </w:r>
            <w:r>
              <w:rPr>
                <w:lang w:val="zh-CN"/>
              </w:rPr>
              <w:t xml:space="preserve"> </w:t>
            </w:r>
            <w:r>
              <w:rPr>
                <w:lang w:val="zh-CN"/>
              </w:rPr>
              <w:t xml:space="preserve">/ </w:t>
            </w:r>
            <w:r>
              <w:rPr>
                <w:b/>
                <w:sz w:val="24"/>
                <w:szCs w:val="24"/>
              </w:rPr>
              <w:fldChar w:fldCharType="begin"/>
            </w:r>
            <w:r>
              <w:rPr>
                <w:b/>
              </w:rPr>
              <w:instrText>NUMPAGES</w:instrText>
            </w:r>
            <w:r>
              <w:rPr>
                <w:b/>
                <w:sz w:val="24"/>
                <w:szCs w:val="24"/>
              </w:rPr>
              <w:fldChar w:fldCharType="separate"/>
            </w:r>
            <w:r>
              <w:rPr>
                <w:b/>
                <w:noProof/>
              </w:rPr>
              <w:t>160</w:t>
            </w:r>
            <w:r>
              <w:rPr>
                <w:b/>
                <w:sz w:val="24"/>
                <w:szCs w:val="24"/>
              </w:rPr>
              <w:fldChar w:fldCharType="end"/>
            </w:r>
          </w:p>
        </w:sdtContent>
      </w:sdt>
    </w:sdtContent>
  </w:sdt>
  <w:p w14:paraId="55C88A38" w14:textId="77777777" w:rsidR="006B453A" w:rsidRDefault="009868C3">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1B1EE2" w14:textId="77777777" w:rsidR="009868C3" w:rsidRDefault="009868C3" w:rsidP="002E74BD">
      <w:pPr>
        <w:spacing w:after="0"/>
      </w:pPr>
      <w:r>
        <w:separator/>
      </w:r>
    </w:p>
  </w:footnote>
  <w:footnote w:type="continuationSeparator" w:id="0">
    <w:p w14:paraId="01D2008F" w14:textId="77777777" w:rsidR="009868C3" w:rsidRDefault="009868C3" w:rsidP="002E74BD">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B4B583" w14:textId="4DEEC152" w:rsidR="006B453A" w:rsidRDefault="009868C3" w:rsidP="00C500F3">
    <w:pPr>
      <w:pStyle w:val="a3"/>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C"/>
    <w:multiLevelType w:val="multilevel"/>
    <w:tmpl w:val="0000000C"/>
    <w:lvl w:ilvl="0">
      <w:start w:val="1"/>
      <w:numFmt w:val="bullet"/>
      <w:lvlText w:val=""/>
      <w:lvlJc w:val="left"/>
      <w:pPr>
        <w:tabs>
          <w:tab w:val="num" w:pos="840"/>
        </w:tabs>
        <w:ind w:left="840" w:hanging="420"/>
      </w:pPr>
      <w:rPr>
        <w:rFonts w:ascii="Wingdings" w:hAnsi="Wingding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 w15:restartNumberingAfterBreak="0">
    <w:nsid w:val="00000013"/>
    <w:multiLevelType w:val="multilevel"/>
    <w:tmpl w:val="00000013"/>
    <w:lvl w:ilvl="0">
      <w:start w:val="1"/>
      <w:numFmt w:val="bullet"/>
      <w:lvlText w:val=""/>
      <w:lvlJc w:val="left"/>
      <w:pPr>
        <w:tabs>
          <w:tab w:val="num" w:pos="420"/>
        </w:tabs>
        <w:ind w:left="420" w:hanging="420"/>
      </w:pPr>
      <w:rPr>
        <w:rFonts w:ascii="Wingdings" w:hAnsi="Wingding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 w15:restartNumberingAfterBreak="0">
    <w:nsid w:val="00000017"/>
    <w:multiLevelType w:val="multilevel"/>
    <w:tmpl w:val="00000017"/>
    <w:lvl w:ilvl="0">
      <w:start w:val="1"/>
      <w:numFmt w:val="decimal"/>
      <w:isLgl/>
      <w:suff w:val="space"/>
      <w:lvlText w:val="%1、"/>
      <w:lvlJc w:val="left"/>
      <w:pPr>
        <w:ind w:left="425" w:hanging="425"/>
      </w:pPr>
      <w:rPr>
        <w:rFonts w:ascii="Arial" w:eastAsia="宋体" w:hAnsi="Arial" w:hint="default"/>
        <w:color w:val="auto"/>
        <w:spacing w:val="0"/>
        <w:w w:val="100"/>
        <w:position w:val="0"/>
        <w:sz w:val="28"/>
      </w:rPr>
    </w:lvl>
    <w:lvl w:ilvl="1">
      <w:start w:val="1"/>
      <w:numFmt w:val="decimal"/>
      <w:isLgl/>
      <w:suff w:val="space"/>
      <w:lvlText w:val="%1.%2"/>
      <w:lvlJc w:val="left"/>
      <w:pPr>
        <w:ind w:left="851" w:hanging="851"/>
      </w:pPr>
      <w:rPr>
        <w:rFonts w:ascii="Arial" w:hAnsi="Arial" w:hint="default"/>
      </w:rPr>
    </w:lvl>
    <w:lvl w:ilvl="2">
      <w:start w:val="1"/>
      <w:numFmt w:val="decimal"/>
      <w:isLgl/>
      <w:suff w:val="space"/>
      <w:lvlText w:val="%1.%2.%3"/>
      <w:lvlJc w:val="left"/>
      <w:pPr>
        <w:ind w:left="851" w:hanging="851"/>
      </w:pPr>
      <w:rPr>
        <w:rFonts w:hint="eastAsia"/>
      </w:rPr>
    </w:lvl>
    <w:lvl w:ilvl="3">
      <w:start w:val="1"/>
      <w:numFmt w:val="decimal"/>
      <w:lvlText w:val="%1.%2.%3.%4"/>
      <w:lvlJc w:val="left"/>
      <w:pPr>
        <w:tabs>
          <w:tab w:val="num" w:pos="1984"/>
        </w:tabs>
        <w:ind w:left="1984" w:hanging="708"/>
      </w:pPr>
      <w:rPr>
        <w:rFonts w:hint="eastAsia"/>
      </w:rPr>
    </w:lvl>
    <w:lvl w:ilvl="4">
      <w:start w:val="1"/>
      <w:numFmt w:val="decimal"/>
      <w:lvlText w:val="%1.%2.%3.%4.%5"/>
      <w:lvlJc w:val="left"/>
      <w:pPr>
        <w:tabs>
          <w:tab w:val="num" w:pos="2551"/>
        </w:tabs>
        <w:ind w:left="2551" w:hanging="850"/>
      </w:pPr>
      <w:rPr>
        <w:rFonts w:hint="eastAsia"/>
      </w:rPr>
    </w:lvl>
    <w:lvl w:ilvl="5">
      <w:start w:val="1"/>
      <w:numFmt w:val="decimal"/>
      <w:lvlText w:val="%1.%2.%3.%4.%5.%6"/>
      <w:lvlJc w:val="left"/>
      <w:pPr>
        <w:tabs>
          <w:tab w:val="num" w:pos="3260"/>
        </w:tabs>
        <w:ind w:left="3260" w:hanging="1134"/>
      </w:pPr>
      <w:rPr>
        <w:rFonts w:hint="eastAsia"/>
      </w:rPr>
    </w:lvl>
    <w:lvl w:ilvl="6">
      <w:start w:val="1"/>
      <w:numFmt w:val="decimal"/>
      <w:lvlText w:val="%1.%2.%3.%4.%5.%6.%7"/>
      <w:lvlJc w:val="left"/>
      <w:pPr>
        <w:tabs>
          <w:tab w:val="num" w:pos="3827"/>
        </w:tabs>
        <w:ind w:left="3827" w:hanging="1276"/>
      </w:pPr>
      <w:rPr>
        <w:rFonts w:hint="eastAsia"/>
      </w:rPr>
    </w:lvl>
    <w:lvl w:ilvl="7">
      <w:start w:val="1"/>
      <w:numFmt w:val="decimal"/>
      <w:lvlText w:val="%1.%2.%3.%4.%5.%6.%7.%8"/>
      <w:lvlJc w:val="left"/>
      <w:pPr>
        <w:tabs>
          <w:tab w:val="num" w:pos="4394"/>
        </w:tabs>
        <w:ind w:left="4394" w:hanging="1418"/>
      </w:pPr>
      <w:rPr>
        <w:rFonts w:hint="eastAsia"/>
      </w:rPr>
    </w:lvl>
    <w:lvl w:ilvl="8">
      <w:start w:val="1"/>
      <w:numFmt w:val="decimal"/>
      <w:lvlText w:val="%1.%2.%3.%4.%5.%6.%7.%8.%9"/>
      <w:lvlJc w:val="left"/>
      <w:pPr>
        <w:tabs>
          <w:tab w:val="num" w:pos="5102"/>
        </w:tabs>
        <w:ind w:left="5102" w:hanging="1700"/>
      </w:pPr>
      <w:rPr>
        <w:rFonts w:hint="eastAsia"/>
      </w:rPr>
    </w:lvl>
  </w:abstractNum>
  <w:abstractNum w:abstractNumId="3" w15:restartNumberingAfterBreak="0">
    <w:nsid w:val="00000028"/>
    <w:multiLevelType w:val="multilevel"/>
    <w:tmpl w:val="00000028"/>
    <w:lvl w:ilvl="0">
      <w:start w:val="1"/>
      <w:numFmt w:val="bullet"/>
      <w:lvlText w:val=""/>
      <w:lvlJc w:val="left"/>
      <w:pPr>
        <w:tabs>
          <w:tab w:val="num" w:pos="840"/>
        </w:tabs>
        <w:ind w:left="840" w:hanging="420"/>
      </w:pPr>
      <w:rPr>
        <w:rFonts w:ascii="Wingdings" w:hAnsi="Wingdings" w:hint="default"/>
      </w:rPr>
    </w:lvl>
    <w:lvl w:ilvl="1">
      <w:start w:val="1"/>
      <w:numFmt w:val="bullet"/>
      <w:lvlText w:val=""/>
      <w:lvlJc w:val="left"/>
      <w:pPr>
        <w:tabs>
          <w:tab w:val="num" w:pos="1260"/>
        </w:tabs>
        <w:ind w:left="1260" w:hanging="420"/>
      </w:pPr>
      <w:rPr>
        <w:rFonts w:ascii="Wingdings" w:hAnsi="Wingdings" w:hint="default"/>
      </w:rPr>
    </w:lvl>
    <w:lvl w:ilvl="2">
      <w:start w:val="1"/>
      <w:numFmt w:val="bullet"/>
      <w:lvlText w:val=""/>
      <w:lvlJc w:val="left"/>
      <w:pPr>
        <w:tabs>
          <w:tab w:val="num" w:pos="1680"/>
        </w:tabs>
        <w:ind w:left="1680" w:hanging="420"/>
      </w:pPr>
      <w:rPr>
        <w:rFonts w:ascii="Wingdings" w:hAnsi="Wingdings" w:hint="default"/>
      </w:rPr>
    </w:lvl>
    <w:lvl w:ilvl="3">
      <w:start w:val="1"/>
      <w:numFmt w:val="bullet"/>
      <w:lvlText w:val=""/>
      <w:lvlJc w:val="left"/>
      <w:pPr>
        <w:tabs>
          <w:tab w:val="num" w:pos="2100"/>
        </w:tabs>
        <w:ind w:left="2100" w:hanging="420"/>
      </w:pPr>
      <w:rPr>
        <w:rFonts w:ascii="Wingdings" w:hAnsi="Wingdings" w:hint="default"/>
      </w:rPr>
    </w:lvl>
    <w:lvl w:ilvl="4">
      <w:start w:val="1"/>
      <w:numFmt w:val="bullet"/>
      <w:lvlText w:val=""/>
      <w:lvlJc w:val="left"/>
      <w:pPr>
        <w:tabs>
          <w:tab w:val="num" w:pos="2520"/>
        </w:tabs>
        <w:ind w:left="2520" w:hanging="420"/>
      </w:pPr>
      <w:rPr>
        <w:rFonts w:ascii="Wingdings" w:hAnsi="Wingdings" w:hint="default"/>
      </w:rPr>
    </w:lvl>
    <w:lvl w:ilvl="5">
      <w:start w:val="1"/>
      <w:numFmt w:val="bullet"/>
      <w:lvlText w:val=""/>
      <w:lvlJc w:val="left"/>
      <w:pPr>
        <w:tabs>
          <w:tab w:val="num" w:pos="2940"/>
        </w:tabs>
        <w:ind w:left="2940" w:hanging="420"/>
      </w:pPr>
      <w:rPr>
        <w:rFonts w:ascii="Wingdings" w:hAnsi="Wingdings" w:hint="default"/>
      </w:rPr>
    </w:lvl>
    <w:lvl w:ilvl="6">
      <w:start w:val="1"/>
      <w:numFmt w:val="bullet"/>
      <w:lvlText w:val=""/>
      <w:lvlJc w:val="left"/>
      <w:pPr>
        <w:tabs>
          <w:tab w:val="num" w:pos="3360"/>
        </w:tabs>
        <w:ind w:left="3360" w:hanging="420"/>
      </w:pPr>
      <w:rPr>
        <w:rFonts w:ascii="Wingdings" w:hAnsi="Wingdings" w:hint="default"/>
      </w:rPr>
    </w:lvl>
    <w:lvl w:ilvl="7">
      <w:start w:val="1"/>
      <w:numFmt w:val="bullet"/>
      <w:lvlText w:val=""/>
      <w:lvlJc w:val="left"/>
      <w:pPr>
        <w:tabs>
          <w:tab w:val="num" w:pos="3780"/>
        </w:tabs>
        <w:ind w:left="3780" w:hanging="420"/>
      </w:pPr>
      <w:rPr>
        <w:rFonts w:ascii="Wingdings" w:hAnsi="Wingdings" w:hint="default"/>
      </w:rPr>
    </w:lvl>
    <w:lvl w:ilvl="8">
      <w:start w:val="1"/>
      <w:numFmt w:val="bullet"/>
      <w:lvlText w:val=""/>
      <w:lvlJc w:val="left"/>
      <w:pPr>
        <w:tabs>
          <w:tab w:val="num" w:pos="4200"/>
        </w:tabs>
        <w:ind w:left="4200" w:hanging="420"/>
      </w:pPr>
      <w:rPr>
        <w:rFonts w:ascii="Wingdings" w:hAnsi="Wingdings" w:hint="default"/>
      </w:rPr>
    </w:lvl>
  </w:abstractNum>
  <w:abstractNum w:abstractNumId="4" w15:restartNumberingAfterBreak="0">
    <w:nsid w:val="0000002B"/>
    <w:multiLevelType w:val="multilevel"/>
    <w:tmpl w:val="0000002B"/>
    <w:lvl w:ilvl="0">
      <w:start w:val="1"/>
      <w:numFmt w:val="bullet"/>
      <w:lvlText w:val=""/>
      <w:lvlJc w:val="left"/>
      <w:pPr>
        <w:tabs>
          <w:tab w:val="num" w:pos="420"/>
        </w:tabs>
        <w:ind w:left="420" w:hanging="420"/>
      </w:pPr>
      <w:rPr>
        <w:rFonts w:ascii="Wingdings" w:hAnsi="Wingding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5" w15:restartNumberingAfterBreak="0">
    <w:nsid w:val="0000002D"/>
    <w:multiLevelType w:val="multilevel"/>
    <w:tmpl w:val="0000002D"/>
    <w:lvl w:ilvl="0">
      <w:start w:val="1"/>
      <w:numFmt w:val="decimal"/>
      <w:lvlText w:val="%1."/>
      <w:lvlJc w:val="left"/>
      <w:pPr>
        <w:tabs>
          <w:tab w:val="num" w:pos="420"/>
        </w:tabs>
        <w:ind w:left="420" w:hanging="420"/>
      </w:pPr>
    </w:lvl>
    <w:lvl w:ilvl="1">
      <w:start w:val="1"/>
      <w:numFmt w:val="bullet"/>
      <w:lvlText w:val=""/>
      <w:lvlJc w:val="left"/>
      <w:pPr>
        <w:tabs>
          <w:tab w:val="num" w:pos="840"/>
        </w:tabs>
        <w:ind w:left="840" w:hanging="420"/>
      </w:pPr>
      <w:rPr>
        <w:rFonts w:ascii="Wingdings" w:hAnsi="Wingdings" w:hint="default"/>
      </w:r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6" w15:restartNumberingAfterBreak="0">
    <w:nsid w:val="00000033"/>
    <w:multiLevelType w:val="multilevel"/>
    <w:tmpl w:val="00000033"/>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7" w15:restartNumberingAfterBreak="0">
    <w:nsid w:val="00000035"/>
    <w:multiLevelType w:val="multilevel"/>
    <w:tmpl w:val="00000035"/>
    <w:lvl w:ilvl="0">
      <w:start w:val="1"/>
      <w:numFmt w:val="bullet"/>
      <w:lvlText w:val=""/>
      <w:lvlJc w:val="left"/>
      <w:pPr>
        <w:tabs>
          <w:tab w:val="num" w:pos="1260"/>
        </w:tabs>
        <w:ind w:left="1260" w:hanging="420"/>
      </w:pPr>
      <w:rPr>
        <w:rFonts w:ascii="Wingdings" w:hAnsi="Wingdings" w:hint="default"/>
      </w:rPr>
    </w:lvl>
    <w:lvl w:ilvl="1">
      <w:start w:val="1"/>
      <w:numFmt w:val="bullet"/>
      <w:lvlText w:val=""/>
      <w:lvlJc w:val="left"/>
      <w:pPr>
        <w:tabs>
          <w:tab w:val="num" w:pos="1680"/>
        </w:tabs>
        <w:ind w:left="1680" w:hanging="420"/>
      </w:pPr>
      <w:rPr>
        <w:rFonts w:ascii="Wingdings" w:hAnsi="Wingdings" w:hint="default"/>
      </w:rPr>
    </w:lvl>
    <w:lvl w:ilvl="2">
      <w:start w:val="1"/>
      <w:numFmt w:val="bullet"/>
      <w:lvlText w:val=""/>
      <w:lvlJc w:val="left"/>
      <w:pPr>
        <w:tabs>
          <w:tab w:val="num" w:pos="2100"/>
        </w:tabs>
        <w:ind w:left="2100" w:hanging="420"/>
      </w:pPr>
      <w:rPr>
        <w:rFonts w:ascii="Wingdings" w:hAnsi="Wingdings" w:hint="default"/>
      </w:rPr>
    </w:lvl>
    <w:lvl w:ilvl="3">
      <w:start w:val="1"/>
      <w:numFmt w:val="bullet"/>
      <w:lvlText w:val=""/>
      <w:lvlJc w:val="left"/>
      <w:pPr>
        <w:tabs>
          <w:tab w:val="num" w:pos="2520"/>
        </w:tabs>
        <w:ind w:left="2520" w:hanging="420"/>
      </w:pPr>
      <w:rPr>
        <w:rFonts w:ascii="Wingdings" w:hAnsi="Wingdings" w:hint="default"/>
      </w:rPr>
    </w:lvl>
    <w:lvl w:ilvl="4">
      <w:start w:val="1"/>
      <w:numFmt w:val="bullet"/>
      <w:lvlText w:val=""/>
      <w:lvlJc w:val="left"/>
      <w:pPr>
        <w:tabs>
          <w:tab w:val="num" w:pos="2940"/>
        </w:tabs>
        <w:ind w:left="2940" w:hanging="420"/>
      </w:pPr>
      <w:rPr>
        <w:rFonts w:ascii="Wingdings" w:hAnsi="Wingdings" w:hint="default"/>
      </w:rPr>
    </w:lvl>
    <w:lvl w:ilvl="5">
      <w:start w:val="1"/>
      <w:numFmt w:val="bullet"/>
      <w:lvlText w:val=""/>
      <w:lvlJc w:val="left"/>
      <w:pPr>
        <w:tabs>
          <w:tab w:val="num" w:pos="3360"/>
        </w:tabs>
        <w:ind w:left="3360" w:hanging="420"/>
      </w:pPr>
      <w:rPr>
        <w:rFonts w:ascii="Wingdings" w:hAnsi="Wingdings" w:hint="default"/>
      </w:rPr>
    </w:lvl>
    <w:lvl w:ilvl="6">
      <w:start w:val="1"/>
      <w:numFmt w:val="bullet"/>
      <w:lvlText w:val=""/>
      <w:lvlJc w:val="left"/>
      <w:pPr>
        <w:tabs>
          <w:tab w:val="num" w:pos="3780"/>
        </w:tabs>
        <w:ind w:left="3780" w:hanging="420"/>
      </w:pPr>
      <w:rPr>
        <w:rFonts w:ascii="Wingdings" w:hAnsi="Wingdings" w:hint="default"/>
      </w:rPr>
    </w:lvl>
    <w:lvl w:ilvl="7">
      <w:start w:val="1"/>
      <w:numFmt w:val="bullet"/>
      <w:lvlText w:val=""/>
      <w:lvlJc w:val="left"/>
      <w:pPr>
        <w:tabs>
          <w:tab w:val="num" w:pos="4200"/>
        </w:tabs>
        <w:ind w:left="4200" w:hanging="420"/>
      </w:pPr>
      <w:rPr>
        <w:rFonts w:ascii="Wingdings" w:hAnsi="Wingdings" w:hint="default"/>
      </w:rPr>
    </w:lvl>
    <w:lvl w:ilvl="8">
      <w:start w:val="1"/>
      <w:numFmt w:val="bullet"/>
      <w:lvlText w:val=""/>
      <w:lvlJc w:val="left"/>
      <w:pPr>
        <w:tabs>
          <w:tab w:val="num" w:pos="4620"/>
        </w:tabs>
        <w:ind w:left="4620" w:hanging="420"/>
      </w:pPr>
      <w:rPr>
        <w:rFonts w:ascii="Wingdings" w:hAnsi="Wingdings" w:hint="default"/>
      </w:rPr>
    </w:lvl>
  </w:abstractNum>
  <w:abstractNum w:abstractNumId="8" w15:restartNumberingAfterBreak="0">
    <w:nsid w:val="00000036"/>
    <w:multiLevelType w:val="multilevel"/>
    <w:tmpl w:val="00000036"/>
    <w:lvl w:ilvl="0">
      <w:start w:val="1"/>
      <w:numFmt w:val="bullet"/>
      <w:lvlText w:val=""/>
      <w:lvlJc w:val="left"/>
      <w:pPr>
        <w:tabs>
          <w:tab w:val="num" w:pos="840"/>
        </w:tabs>
        <w:ind w:left="840" w:hanging="420"/>
      </w:pPr>
      <w:rPr>
        <w:rFonts w:ascii="Wingdings" w:hAnsi="Wingdings" w:hint="default"/>
      </w:rPr>
    </w:lvl>
    <w:lvl w:ilvl="1">
      <w:start w:val="1"/>
      <w:numFmt w:val="bullet"/>
      <w:lvlText w:val=""/>
      <w:lvlJc w:val="left"/>
      <w:pPr>
        <w:tabs>
          <w:tab w:val="num" w:pos="1260"/>
        </w:tabs>
        <w:ind w:left="1260" w:hanging="420"/>
      </w:pPr>
      <w:rPr>
        <w:rFonts w:ascii="Wingdings" w:hAnsi="Wingdings" w:hint="default"/>
      </w:rPr>
    </w:lvl>
    <w:lvl w:ilvl="2">
      <w:start w:val="1"/>
      <w:numFmt w:val="bullet"/>
      <w:lvlText w:val=""/>
      <w:lvlJc w:val="left"/>
      <w:pPr>
        <w:tabs>
          <w:tab w:val="num" w:pos="1680"/>
        </w:tabs>
        <w:ind w:left="1680" w:hanging="420"/>
      </w:pPr>
      <w:rPr>
        <w:rFonts w:ascii="Wingdings" w:hAnsi="Wingdings" w:hint="default"/>
      </w:rPr>
    </w:lvl>
    <w:lvl w:ilvl="3">
      <w:start w:val="1"/>
      <w:numFmt w:val="bullet"/>
      <w:lvlText w:val=""/>
      <w:lvlJc w:val="left"/>
      <w:pPr>
        <w:tabs>
          <w:tab w:val="num" w:pos="2100"/>
        </w:tabs>
        <w:ind w:left="2100" w:hanging="420"/>
      </w:pPr>
      <w:rPr>
        <w:rFonts w:ascii="Wingdings" w:hAnsi="Wingdings" w:hint="default"/>
      </w:rPr>
    </w:lvl>
    <w:lvl w:ilvl="4">
      <w:start w:val="1"/>
      <w:numFmt w:val="bullet"/>
      <w:lvlText w:val=""/>
      <w:lvlJc w:val="left"/>
      <w:pPr>
        <w:tabs>
          <w:tab w:val="num" w:pos="2520"/>
        </w:tabs>
        <w:ind w:left="2520" w:hanging="420"/>
      </w:pPr>
      <w:rPr>
        <w:rFonts w:ascii="Wingdings" w:hAnsi="Wingdings" w:hint="default"/>
      </w:rPr>
    </w:lvl>
    <w:lvl w:ilvl="5">
      <w:start w:val="1"/>
      <w:numFmt w:val="bullet"/>
      <w:lvlText w:val=""/>
      <w:lvlJc w:val="left"/>
      <w:pPr>
        <w:tabs>
          <w:tab w:val="num" w:pos="2940"/>
        </w:tabs>
        <w:ind w:left="2940" w:hanging="420"/>
      </w:pPr>
      <w:rPr>
        <w:rFonts w:ascii="Wingdings" w:hAnsi="Wingdings" w:hint="default"/>
      </w:rPr>
    </w:lvl>
    <w:lvl w:ilvl="6">
      <w:start w:val="1"/>
      <w:numFmt w:val="bullet"/>
      <w:lvlText w:val=""/>
      <w:lvlJc w:val="left"/>
      <w:pPr>
        <w:tabs>
          <w:tab w:val="num" w:pos="3360"/>
        </w:tabs>
        <w:ind w:left="3360" w:hanging="420"/>
      </w:pPr>
      <w:rPr>
        <w:rFonts w:ascii="Wingdings" w:hAnsi="Wingdings" w:hint="default"/>
      </w:rPr>
    </w:lvl>
    <w:lvl w:ilvl="7">
      <w:start w:val="1"/>
      <w:numFmt w:val="bullet"/>
      <w:lvlText w:val=""/>
      <w:lvlJc w:val="left"/>
      <w:pPr>
        <w:tabs>
          <w:tab w:val="num" w:pos="3780"/>
        </w:tabs>
        <w:ind w:left="3780" w:hanging="420"/>
      </w:pPr>
      <w:rPr>
        <w:rFonts w:ascii="Wingdings" w:hAnsi="Wingdings" w:hint="default"/>
      </w:rPr>
    </w:lvl>
    <w:lvl w:ilvl="8">
      <w:start w:val="1"/>
      <w:numFmt w:val="bullet"/>
      <w:lvlText w:val=""/>
      <w:lvlJc w:val="left"/>
      <w:pPr>
        <w:tabs>
          <w:tab w:val="num" w:pos="4200"/>
        </w:tabs>
        <w:ind w:left="4200" w:hanging="420"/>
      </w:pPr>
      <w:rPr>
        <w:rFonts w:ascii="Wingdings" w:hAnsi="Wingdings" w:hint="default"/>
      </w:rPr>
    </w:lvl>
  </w:abstractNum>
  <w:abstractNum w:abstractNumId="9" w15:restartNumberingAfterBreak="0">
    <w:nsid w:val="00000039"/>
    <w:multiLevelType w:val="singleLevel"/>
    <w:tmpl w:val="00000039"/>
    <w:lvl w:ilvl="0">
      <w:start w:val="1"/>
      <w:numFmt w:val="bullet"/>
      <w:lvlText w:val=""/>
      <w:lvlJc w:val="left"/>
      <w:pPr>
        <w:tabs>
          <w:tab w:val="num" w:pos="360"/>
        </w:tabs>
        <w:ind w:left="360" w:hanging="360"/>
      </w:pPr>
      <w:rPr>
        <w:rFonts w:ascii="Wingdings" w:hAnsi="Wingdings" w:hint="default"/>
      </w:rPr>
    </w:lvl>
  </w:abstractNum>
  <w:abstractNum w:abstractNumId="10" w15:restartNumberingAfterBreak="0">
    <w:nsid w:val="00000041"/>
    <w:multiLevelType w:val="multilevel"/>
    <w:tmpl w:val="00000041"/>
    <w:lvl w:ilvl="0">
      <w:start w:val="1"/>
      <w:numFmt w:val="bullet"/>
      <w:lvlText w:val=""/>
      <w:lvlJc w:val="left"/>
      <w:pPr>
        <w:tabs>
          <w:tab w:val="num" w:pos="840"/>
        </w:tabs>
        <w:ind w:left="840" w:hanging="420"/>
      </w:pPr>
      <w:rPr>
        <w:rFonts w:ascii="Wingdings" w:hAnsi="Wingdings" w:hint="default"/>
      </w:rPr>
    </w:lvl>
    <w:lvl w:ilvl="1">
      <w:start w:val="1"/>
      <w:numFmt w:val="bullet"/>
      <w:lvlText w:val=""/>
      <w:lvlJc w:val="left"/>
      <w:pPr>
        <w:tabs>
          <w:tab w:val="num" w:pos="1260"/>
        </w:tabs>
        <w:ind w:left="1260" w:hanging="420"/>
      </w:pPr>
      <w:rPr>
        <w:rFonts w:ascii="Wingdings" w:hAnsi="Wingdings" w:hint="default"/>
      </w:rPr>
    </w:lvl>
    <w:lvl w:ilvl="2">
      <w:start w:val="1"/>
      <w:numFmt w:val="bullet"/>
      <w:lvlText w:val=""/>
      <w:lvlJc w:val="left"/>
      <w:pPr>
        <w:tabs>
          <w:tab w:val="num" w:pos="1680"/>
        </w:tabs>
        <w:ind w:left="1680" w:hanging="420"/>
      </w:pPr>
      <w:rPr>
        <w:rFonts w:ascii="Wingdings" w:hAnsi="Wingdings" w:hint="default"/>
      </w:rPr>
    </w:lvl>
    <w:lvl w:ilvl="3">
      <w:start w:val="1"/>
      <w:numFmt w:val="bullet"/>
      <w:lvlText w:val=""/>
      <w:lvlJc w:val="left"/>
      <w:pPr>
        <w:tabs>
          <w:tab w:val="num" w:pos="2100"/>
        </w:tabs>
        <w:ind w:left="2100" w:hanging="420"/>
      </w:pPr>
      <w:rPr>
        <w:rFonts w:ascii="Wingdings" w:hAnsi="Wingdings" w:hint="default"/>
      </w:rPr>
    </w:lvl>
    <w:lvl w:ilvl="4">
      <w:start w:val="1"/>
      <w:numFmt w:val="bullet"/>
      <w:lvlText w:val=""/>
      <w:lvlJc w:val="left"/>
      <w:pPr>
        <w:tabs>
          <w:tab w:val="num" w:pos="2520"/>
        </w:tabs>
        <w:ind w:left="2520" w:hanging="420"/>
      </w:pPr>
      <w:rPr>
        <w:rFonts w:ascii="Wingdings" w:hAnsi="Wingdings" w:hint="default"/>
      </w:rPr>
    </w:lvl>
    <w:lvl w:ilvl="5">
      <w:start w:val="1"/>
      <w:numFmt w:val="bullet"/>
      <w:lvlText w:val=""/>
      <w:lvlJc w:val="left"/>
      <w:pPr>
        <w:tabs>
          <w:tab w:val="num" w:pos="2940"/>
        </w:tabs>
        <w:ind w:left="2940" w:hanging="420"/>
      </w:pPr>
      <w:rPr>
        <w:rFonts w:ascii="Wingdings" w:hAnsi="Wingdings" w:hint="default"/>
      </w:rPr>
    </w:lvl>
    <w:lvl w:ilvl="6">
      <w:start w:val="1"/>
      <w:numFmt w:val="bullet"/>
      <w:lvlText w:val=""/>
      <w:lvlJc w:val="left"/>
      <w:pPr>
        <w:tabs>
          <w:tab w:val="num" w:pos="3360"/>
        </w:tabs>
        <w:ind w:left="3360" w:hanging="420"/>
      </w:pPr>
      <w:rPr>
        <w:rFonts w:ascii="Wingdings" w:hAnsi="Wingdings" w:hint="default"/>
      </w:rPr>
    </w:lvl>
    <w:lvl w:ilvl="7">
      <w:start w:val="1"/>
      <w:numFmt w:val="bullet"/>
      <w:lvlText w:val=""/>
      <w:lvlJc w:val="left"/>
      <w:pPr>
        <w:tabs>
          <w:tab w:val="num" w:pos="3780"/>
        </w:tabs>
        <w:ind w:left="3780" w:hanging="420"/>
      </w:pPr>
      <w:rPr>
        <w:rFonts w:ascii="Wingdings" w:hAnsi="Wingdings" w:hint="default"/>
      </w:rPr>
    </w:lvl>
    <w:lvl w:ilvl="8">
      <w:start w:val="1"/>
      <w:numFmt w:val="bullet"/>
      <w:lvlText w:val=""/>
      <w:lvlJc w:val="left"/>
      <w:pPr>
        <w:tabs>
          <w:tab w:val="num" w:pos="4200"/>
        </w:tabs>
        <w:ind w:left="4200" w:hanging="420"/>
      </w:pPr>
      <w:rPr>
        <w:rFonts w:ascii="Wingdings" w:hAnsi="Wingdings" w:hint="default"/>
      </w:rPr>
    </w:lvl>
  </w:abstractNum>
  <w:abstractNum w:abstractNumId="11" w15:restartNumberingAfterBreak="0">
    <w:nsid w:val="00000043"/>
    <w:multiLevelType w:val="singleLevel"/>
    <w:tmpl w:val="00000043"/>
    <w:lvl w:ilvl="0">
      <w:start w:val="1"/>
      <w:numFmt w:val="decimal"/>
      <w:lvlText w:val="%1."/>
      <w:lvlJc w:val="left"/>
      <w:pPr>
        <w:tabs>
          <w:tab w:val="num" w:pos="1620"/>
        </w:tabs>
        <w:ind w:left="1620" w:hanging="360"/>
      </w:pPr>
    </w:lvl>
  </w:abstractNum>
  <w:abstractNum w:abstractNumId="12" w15:restartNumberingAfterBreak="0">
    <w:nsid w:val="00000048"/>
    <w:multiLevelType w:val="multilevel"/>
    <w:tmpl w:val="00000048"/>
    <w:lvl w:ilvl="0">
      <w:start w:val="1"/>
      <w:numFmt w:val="decimal"/>
      <w:lvlText w:val="%1."/>
      <w:lvlJc w:val="left"/>
      <w:pPr>
        <w:tabs>
          <w:tab w:val="num" w:pos="420"/>
        </w:tabs>
        <w:ind w:left="420" w:hanging="420"/>
      </w:p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3" w15:restartNumberingAfterBreak="0">
    <w:nsid w:val="0000004E"/>
    <w:multiLevelType w:val="multilevel"/>
    <w:tmpl w:val="0000004E"/>
    <w:lvl w:ilvl="0">
      <w:start w:val="1"/>
      <w:numFmt w:val="bullet"/>
      <w:lvlText w:val=""/>
      <w:lvlJc w:val="left"/>
      <w:pPr>
        <w:tabs>
          <w:tab w:val="num" w:pos="420"/>
        </w:tabs>
        <w:ind w:left="420" w:hanging="420"/>
      </w:pPr>
      <w:rPr>
        <w:rFonts w:ascii="Wingdings" w:hAnsi="Wingding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4" w15:restartNumberingAfterBreak="0">
    <w:nsid w:val="0000004F"/>
    <w:multiLevelType w:val="multilevel"/>
    <w:tmpl w:val="0000004F"/>
    <w:lvl w:ilvl="0">
      <w:start w:val="1"/>
      <w:numFmt w:val="bullet"/>
      <w:lvlText w:val=""/>
      <w:lvlJc w:val="left"/>
      <w:pPr>
        <w:tabs>
          <w:tab w:val="num" w:pos="627"/>
        </w:tabs>
        <w:ind w:left="627" w:hanging="427"/>
      </w:pPr>
      <w:rPr>
        <w:rFonts w:ascii="Wingdings" w:hAnsi="Wingdings" w:hint="default"/>
      </w:rPr>
    </w:lvl>
    <w:lvl w:ilvl="1">
      <w:start w:val="1"/>
      <w:numFmt w:val="bullet"/>
      <w:lvlText w:val=""/>
      <w:lvlJc w:val="left"/>
      <w:pPr>
        <w:tabs>
          <w:tab w:val="num" w:pos="1320"/>
        </w:tabs>
        <w:ind w:left="1320" w:hanging="420"/>
      </w:pPr>
      <w:rPr>
        <w:rFonts w:ascii="Wingdings" w:hAnsi="Wingdings" w:hint="default"/>
      </w:rPr>
    </w:lvl>
    <w:lvl w:ilvl="2">
      <w:start w:val="1"/>
      <w:numFmt w:val="bullet"/>
      <w:lvlText w:val=""/>
      <w:lvlJc w:val="left"/>
      <w:pPr>
        <w:tabs>
          <w:tab w:val="num" w:pos="1740"/>
        </w:tabs>
        <w:ind w:left="1740" w:hanging="420"/>
      </w:pPr>
      <w:rPr>
        <w:rFonts w:ascii="Wingdings" w:hAnsi="Wingdings" w:hint="default"/>
      </w:rPr>
    </w:lvl>
    <w:lvl w:ilvl="3">
      <w:start w:val="1"/>
      <w:numFmt w:val="bullet"/>
      <w:lvlText w:val=""/>
      <w:lvlJc w:val="left"/>
      <w:pPr>
        <w:tabs>
          <w:tab w:val="num" w:pos="2160"/>
        </w:tabs>
        <w:ind w:left="2160" w:hanging="420"/>
      </w:pPr>
      <w:rPr>
        <w:rFonts w:ascii="Wingdings" w:hAnsi="Wingdings" w:hint="default"/>
      </w:rPr>
    </w:lvl>
    <w:lvl w:ilvl="4">
      <w:start w:val="1"/>
      <w:numFmt w:val="bullet"/>
      <w:lvlText w:val=""/>
      <w:lvlJc w:val="left"/>
      <w:pPr>
        <w:tabs>
          <w:tab w:val="num" w:pos="2580"/>
        </w:tabs>
        <w:ind w:left="2580" w:hanging="420"/>
      </w:pPr>
      <w:rPr>
        <w:rFonts w:ascii="Wingdings" w:hAnsi="Wingdings" w:hint="default"/>
      </w:rPr>
    </w:lvl>
    <w:lvl w:ilvl="5">
      <w:start w:val="1"/>
      <w:numFmt w:val="bullet"/>
      <w:lvlText w:val=""/>
      <w:lvlJc w:val="left"/>
      <w:pPr>
        <w:tabs>
          <w:tab w:val="num" w:pos="3000"/>
        </w:tabs>
        <w:ind w:left="3000" w:hanging="420"/>
      </w:pPr>
      <w:rPr>
        <w:rFonts w:ascii="Wingdings" w:hAnsi="Wingdings" w:hint="default"/>
      </w:rPr>
    </w:lvl>
    <w:lvl w:ilvl="6">
      <w:start w:val="1"/>
      <w:numFmt w:val="bullet"/>
      <w:lvlText w:val=""/>
      <w:lvlJc w:val="left"/>
      <w:pPr>
        <w:tabs>
          <w:tab w:val="num" w:pos="3420"/>
        </w:tabs>
        <w:ind w:left="3420" w:hanging="420"/>
      </w:pPr>
      <w:rPr>
        <w:rFonts w:ascii="Wingdings" w:hAnsi="Wingdings" w:hint="default"/>
      </w:rPr>
    </w:lvl>
    <w:lvl w:ilvl="7">
      <w:start w:val="1"/>
      <w:numFmt w:val="bullet"/>
      <w:lvlText w:val=""/>
      <w:lvlJc w:val="left"/>
      <w:pPr>
        <w:tabs>
          <w:tab w:val="num" w:pos="3840"/>
        </w:tabs>
        <w:ind w:left="3840" w:hanging="420"/>
      </w:pPr>
      <w:rPr>
        <w:rFonts w:ascii="Wingdings" w:hAnsi="Wingdings" w:hint="default"/>
      </w:rPr>
    </w:lvl>
    <w:lvl w:ilvl="8">
      <w:start w:val="1"/>
      <w:numFmt w:val="bullet"/>
      <w:lvlText w:val=""/>
      <w:lvlJc w:val="left"/>
      <w:pPr>
        <w:tabs>
          <w:tab w:val="num" w:pos="4260"/>
        </w:tabs>
        <w:ind w:left="4260" w:hanging="420"/>
      </w:pPr>
      <w:rPr>
        <w:rFonts w:ascii="Wingdings" w:hAnsi="Wingdings" w:hint="default"/>
      </w:rPr>
    </w:lvl>
  </w:abstractNum>
  <w:abstractNum w:abstractNumId="15" w15:restartNumberingAfterBreak="0">
    <w:nsid w:val="00000057"/>
    <w:multiLevelType w:val="multilevel"/>
    <w:tmpl w:val="00000057"/>
    <w:lvl w:ilvl="0">
      <w:start w:val="1"/>
      <w:numFmt w:val="decimal"/>
      <w:lvlText w:val="%1."/>
      <w:lvlJc w:val="left"/>
      <w:pPr>
        <w:tabs>
          <w:tab w:val="num" w:pos="420"/>
        </w:tabs>
        <w:ind w:left="420" w:hanging="420"/>
      </w:pPr>
    </w:lvl>
    <w:lvl w:ilvl="1">
      <w:start w:val="1"/>
      <w:numFmt w:val="bullet"/>
      <w:lvlText w:val=""/>
      <w:lvlJc w:val="left"/>
      <w:pPr>
        <w:tabs>
          <w:tab w:val="num" w:pos="1260"/>
        </w:tabs>
        <w:ind w:left="1260" w:hanging="420"/>
      </w:pPr>
      <w:rPr>
        <w:rFonts w:ascii="Wingdings" w:hAnsi="Wingdings" w:hint="default"/>
      </w:r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6" w15:restartNumberingAfterBreak="0">
    <w:nsid w:val="0000005D"/>
    <w:multiLevelType w:val="multilevel"/>
    <w:tmpl w:val="0000005D"/>
    <w:lvl w:ilvl="0">
      <w:start w:val="1"/>
      <w:numFmt w:val="decimal"/>
      <w:lvlText w:val="（%1）"/>
      <w:lvlJc w:val="left"/>
      <w:pPr>
        <w:tabs>
          <w:tab w:val="num" w:pos="720"/>
        </w:tabs>
        <w:ind w:left="720" w:hanging="72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7" w15:restartNumberingAfterBreak="0">
    <w:nsid w:val="00000061"/>
    <w:multiLevelType w:val="multilevel"/>
    <w:tmpl w:val="00000061"/>
    <w:lvl w:ilvl="0">
      <w:start w:val="2"/>
      <w:numFmt w:val="bullet"/>
      <w:lvlText w:val="□"/>
      <w:lvlJc w:val="left"/>
      <w:pPr>
        <w:tabs>
          <w:tab w:val="num" w:pos="567"/>
        </w:tabs>
        <w:ind w:left="567" w:hanging="567"/>
      </w:pPr>
      <w:rPr>
        <w:rFonts w:ascii="宋体" w:eastAsia="宋体" w:hAnsi="宋体" w:hint="eastAsia"/>
        <w:sz w:val="18"/>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18" w15:restartNumberingAfterBreak="0">
    <w:nsid w:val="00000065"/>
    <w:multiLevelType w:val="multilevel"/>
    <w:tmpl w:val="00000065"/>
    <w:lvl w:ilvl="0">
      <w:start w:val="1"/>
      <w:numFmt w:val="bullet"/>
      <w:lvlText w:val=""/>
      <w:lvlJc w:val="left"/>
      <w:pPr>
        <w:tabs>
          <w:tab w:val="num" w:pos="840"/>
        </w:tabs>
        <w:ind w:left="840" w:hanging="420"/>
      </w:pPr>
      <w:rPr>
        <w:rFonts w:ascii="Wingdings" w:hAnsi="Wingding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num w:numId="1">
    <w:abstractNumId w:val="14"/>
  </w:num>
  <w:num w:numId="2">
    <w:abstractNumId w:val="0"/>
  </w:num>
  <w:num w:numId="3">
    <w:abstractNumId w:val="18"/>
  </w:num>
  <w:num w:numId="4">
    <w:abstractNumId w:val="3"/>
  </w:num>
  <w:num w:numId="5">
    <w:abstractNumId w:val="10"/>
  </w:num>
  <w:num w:numId="6">
    <w:abstractNumId w:val="16"/>
  </w:num>
  <w:num w:numId="7">
    <w:abstractNumId w:val="2"/>
  </w:num>
  <w:num w:numId="8">
    <w:abstractNumId w:val="5"/>
  </w:num>
  <w:num w:numId="9">
    <w:abstractNumId w:val="12"/>
  </w:num>
  <w:num w:numId="10">
    <w:abstractNumId w:val="7"/>
  </w:num>
  <w:num w:numId="11">
    <w:abstractNumId w:val="15"/>
  </w:num>
  <w:num w:numId="12">
    <w:abstractNumId w:val="4"/>
  </w:num>
  <w:num w:numId="13">
    <w:abstractNumId w:val="11"/>
  </w:num>
  <w:num w:numId="14">
    <w:abstractNumId w:val="6"/>
  </w:num>
  <w:num w:numId="15">
    <w:abstractNumId w:val="1"/>
  </w:num>
  <w:num w:numId="16">
    <w:abstractNumId w:val="8"/>
  </w:num>
  <w:num w:numId="17">
    <w:abstractNumId w:val="17"/>
  </w:num>
  <w:num w:numId="18">
    <w:abstractNumId w:val="13"/>
  </w:num>
  <w:num w:numId="1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79AB"/>
    <w:rsid w:val="002E74BD"/>
    <w:rsid w:val="0071699D"/>
    <w:rsid w:val="00823773"/>
    <w:rsid w:val="009868C3"/>
    <w:rsid w:val="009C79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E632E29"/>
  <w15:chartTrackingRefBased/>
  <w15:docId w15:val="{30E67B8B-A83B-4F4A-AFC6-322CF86333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2E74BD"/>
    <w:pPr>
      <w:adjustRightInd w:val="0"/>
      <w:snapToGrid w:val="0"/>
      <w:spacing w:after="200"/>
    </w:pPr>
    <w:rPr>
      <w:rFonts w:ascii="Tahoma" w:eastAsia="微软雅黑" w:hAnsi="Tahoma"/>
      <w:kern w:val="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E74BD"/>
    <w:pPr>
      <w:pBdr>
        <w:bottom w:val="single" w:sz="6" w:space="1" w:color="auto"/>
      </w:pBdr>
      <w:tabs>
        <w:tab w:val="center" w:pos="4153"/>
        <w:tab w:val="right" w:pos="8306"/>
      </w:tabs>
      <w:jc w:val="center"/>
    </w:pPr>
    <w:rPr>
      <w:sz w:val="18"/>
      <w:szCs w:val="18"/>
    </w:rPr>
  </w:style>
  <w:style w:type="character" w:customStyle="1" w:styleId="a4">
    <w:name w:val="页眉 字符"/>
    <w:basedOn w:val="a0"/>
    <w:link w:val="a3"/>
    <w:uiPriority w:val="99"/>
    <w:rsid w:val="002E74BD"/>
    <w:rPr>
      <w:sz w:val="18"/>
      <w:szCs w:val="18"/>
    </w:rPr>
  </w:style>
  <w:style w:type="paragraph" w:styleId="a5">
    <w:name w:val="footer"/>
    <w:basedOn w:val="a"/>
    <w:link w:val="a6"/>
    <w:uiPriority w:val="99"/>
    <w:unhideWhenUsed/>
    <w:rsid w:val="002E74BD"/>
    <w:pPr>
      <w:tabs>
        <w:tab w:val="center" w:pos="4153"/>
        <w:tab w:val="right" w:pos="8306"/>
      </w:tabs>
    </w:pPr>
    <w:rPr>
      <w:sz w:val="18"/>
      <w:szCs w:val="18"/>
    </w:rPr>
  </w:style>
  <w:style w:type="character" w:customStyle="1" w:styleId="a6">
    <w:name w:val="页脚 字符"/>
    <w:basedOn w:val="a0"/>
    <w:link w:val="a5"/>
    <w:uiPriority w:val="99"/>
    <w:rsid w:val="002E74BD"/>
    <w:rPr>
      <w:sz w:val="18"/>
      <w:szCs w:val="18"/>
    </w:rPr>
  </w:style>
  <w:style w:type="paragraph" w:styleId="a7">
    <w:name w:val="Body Text Indent"/>
    <w:basedOn w:val="a"/>
    <w:link w:val="a8"/>
    <w:rsid w:val="002E74BD"/>
    <w:pPr>
      <w:widowControl w:val="0"/>
      <w:adjustRightInd/>
      <w:snapToGrid/>
      <w:spacing w:after="0" w:line="240" w:lineRule="exact"/>
      <w:ind w:firstLineChars="200" w:firstLine="480"/>
      <w:jc w:val="both"/>
    </w:pPr>
    <w:rPr>
      <w:rFonts w:ascii="Times New Roman" w:eastAsia="宋体" w:hAnsi="Times New Roman" w:cs="Times New Roman"/>
      <w:kern w:val="2"/>
      <w:sz w:val="24"/>
      <w:szCs w:val="24"/>
    </w:rPr>
  </w:style>
  <w:style w:type="character" w:customStyle="1" w:styleId="a8">
    <w:name w:val="正文文本缩进 字符"/>
    <w:basedOn w:val="a0"/>
    <w:link w:val="a7"/>
    <w:rsid w:val="002E74BD"/>
    <w:rPr>
      <w:rFonts w:ascii="Times New Roman" w:eastAsia="宋体"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12</Pages>
  <Words>707</Words>
  <Characters>4031</Characters>
  <Application>Microsoft Office Word</Application>
  <DocSecurity>0</DocSecurity>
  <Lines>33</Lines>
  <Paragraphs>9</Paragraphs>
  <ScaleCrop>false</ScaleCrop>
  <Company/>
  <LinksUpToDate>false</LinksUpToDate>
  <CharactersWithSpaces>4729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zheng pengyue</dc:creator>
  <cp:keywords/>
  <dc:description/>
  <cp:lastModifiedBy>zheng pengyue</cp:lastModifiedBy>
  <cp:revision>2</cp:revision>
  <dcterms:created xsi:type="dcterms:W3CDTF">2020-07-29T05:19:00Z</dcterms:created>
  <dcterms:modified xsi:type="dcterms:W3CDTF">2020-07-29T05:21:00Z</dcterms:modified>
</cp:coreProperties>
</file>